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98704" w14:textId="64CF097E" w:rsidR="00EF2D7D" w:rsidRPr="005C3EAD" w:rsidRDefault="0061665B" w:rsidP="0061665B">
      <w:pPr>
        <w:pStyle w:val="Default"/>
        <w:jc w:val="center"/>
        <w:rPr>
          <w:rFonts w:ascii="ＭＳ ゴシック" w:eastAsia="ＭＳ ゴシック" w:hAnsi="ＭＳ ゴシック"/>
          <w:b/>
          <w:bCs/>
          <w:color w:val="000000" w:themeColor="text1"/>
        </w:rPr>
      </w:pPr>
      <w:r w:rsidRPr="005C3EAD">
        <w:rPr>
          <w:rFonts w:ascii="ＭＳ ゴシック" w:eastAsia="ＭＳ ゴシック" w:hAnsi="ＭＳ ゴシック" w:hint="eastAsia"/>
          <w:b/>
          <w:bCs/>
          <w:color w:val="000000" w:themeColor="text1"/>
        </w:rPr>
        <w:t>佐賀県ＬＰガス料金支援事業に係る間接補助事業実施要綱</w:t>
      </w:r>
    </w:p>
    <w:p w14:paraId="1D2EC618" w14:textId="77777777" w:rsidR="00A72347" w:rsidRPr="005C3EAD" w:rsidRDefault="00A72347" w:rsidP="00866436">
      <w:pPr>
        <w:adjustRightInd w:val="0"/>
        <w:jc w:val="center"/>
        <w:rPr>
          <w:rFonts w:ascii="ＭＳ 明朝" w:eastAsia="ＭＳ 明朝" w:hAnsi="ＭＳ 明朝" w:cs="ＭＳ ゴシック"/>
          <w:color w:val="000000" w:themeColor="text1"/>
          <w:kern w:val="0"/>
          <w:szCs w:val="21"/>
        </w:rPr>
      </w:pPr>
    </w:p>
    <w:p w14:paraId="5DC6B799" w14:textId="06B1C81B" w:rsidR="00046D7E" w:rsidRPr="005C3EAD" w:rsidRDefault="00046D7E" w:rsidP="00866436">
      <w:pPr>
        <w:adjustRightInd w:val="0"/>
        <w:jc w:val="center"/>
        <w:rPr>
          <w:rFonts w:ascii="ＭＳ 明朝" w:eastAsia="ＭＳ 明朝" w:hAnsi="ＭＳ 明朝" w:cs="ＭＳ ゴシック"/>
          <w:color w:val="000000" w:themeColor="text1"/>
          <w:kern w:val="0"/>
          <w:sz w:val="24"/>
          <w:szCs w:val="24"/>
        </w:rPr>
      </w:pPr>
      <w:r w:rsidRPr="005C3EAD">
        <w:rPr>
          <w:rFonts w:ascii="ＭＳ 明朝" w:eastAsia="ＭＳ 明朝" w:hAnsi="ＭＳ 明朝" w:cs="ＭＳ ゴシック" w:hint="eastAsia"/>
          <w:color w:val="000000" w:themeColor="text1"/>
          <w:kern w:val="0"/>
          <w:sz w:val="24"/>
          <w:szCs w:val="24"/>
        </w:rPr>
        <w:t xml:space="preserve">　　　　　　　　　　　　　　　</w:t>
      </w:r>
      <w:r w:rsidR="00394F46" w:rsidRPr="005C3EAD">
        <w:rPr>
          <w:rFonts w:ascii="ＭＳ 明朝" w:eastAsia="ＭＳ 明朝" w:hAnsi="ＭＳ 明朝" w:cs="ＭＳ ゴシック" w:hint="eastAsia"/>
          <w:color w:val="000000" w:themeColor="text1"/>
          <w:kern w:val="0"/>
          <w:sz w:val="24"/>
          <w:szCs w:val="24"/>
        </w:rPr>
        <w:t xml:space="preserve">　　</w:t>
      </w:r>
      <w:r w:rsidRPr="005C3EAD">
        <w:rPr>
          <w:rFonts w:ascii="ＭＳ 明朝" w:eastAsia="ＭＳ 明朝" w:hAnsi="ＭＳ 明朝" w:cs="ＭＳ ゴシック" w:hint="eastAsia"/>
          <w:color w:val="000000" w:themeColor="text1"/>
          <w:kern w:val="0"/>
          <w:sz w:val="24"/>
          <w:szCs w:val="24"/>
        </w:rPr>
        <w:t xml:space="preserve">　　　</w:t>
      </w:r>
      <w:r w:rsidR="000002AE" w:rsidRPr="005C3EAD">
        <w:rPr>
          <w:rFonts w:ascii="ＭＳ 明朝" w:eastAsia="ＭＳ 明朝" w:hAnsi="ＭＳ 明朝" w:cs="ＭＳ ゴシック" w:hint="eastAsia"/>
          <w:color w:val="000000" w:themeColor="text1"/>
          <w:kern w:val="0"/>
          <w:sz w:val="24"/>
          <w:szCs w:val="24"/>
        </w:rPr>
        <w:t>一般</w:t>
      </w:r>
      <w:r w:rsidRPr="005C3EAD">
        <w:rPr>
          <w:rFonts w:ascii="ＭＳ 明朝" w:eastAsia="ＭＳ 明朝" w:hAnsi="ＭＳ 明朝" w:cs="ＭＳ ゴシック" w:hint="eastAsia"/>
          <w:color w:val="000000" w:themeColor="text1"/>
          <w:kern w:val="0"/>
          <w:sz w:val="24"/>
          <w:szCs w:val="24"/>
        </w:rPr>
        <w:t>社団法人佐賀県</w:t>
      </w:r>
      <w:r w:rsidR="000002AE" w:rsidRPr="005C3EAD">
        <w:rPr>
          <w:rFonts w:ascii="ＭＳ 明朝" w:eastAsia="ＭＳ 明朝" w:hAnsi="ＭＳ 明朝" w:cs="ＭＳ ゴシック" w:hint="eastAsia"/>
          <w:color w:val="000000" w:themeColor="text1"/>
          <w:kern w:val="0"/>
          <w:sz w:val="24"/>
          <w:szCs w:val="24"/>
        </w:rPr>
        <w:t>ＬＰガス</w:t>
      </w:r>
      <w:r w:rsidRPr="005C3EAD">
        <w:rPr>
          <w:rFonts w:ascii="ＭＳ 明朝" w:eastAsia="ＭＳ 明朝" w:hAnsi="ＭＳ 明朝" w:cs="ＭＳ ゴシック" w:hint="eastAsia"/>
          <w:color w:val="000000" w:themeColor="text1"/>
          <w:kern w:val="0"/>
          <w:sz w:val="24"/>
          <w:szCs w:val="24"/>
        </w:rPr>
        <w:t>協会</w:t>
      </w:r>
    </w:p>
    <w:p w14:paraId="1B47470D" w14:textId="187D7F70" w:rsidR="00F2248E" w:rsidRDefault="00291515" w:rsidP="00F2248E">
      <w:pPr>
        <w:adjustRightInd w:val="0"/>
        <w:jc w:val="center"/>
        <w:rPr>
          <w:rFonts w:ascii="ＭＳ 明朝" w:eastAsia="ＭＳ 明朝" w:hAnsi="ＭＳ 明朝" w:cs="ＭＳ ゴシック"/>
          <w:color w:val="000000" w:themeColor="text1"/>
          <w:kern w:val="0"/>
          <w:sz w:val="24"/>
          <w:szCs w:val="24"/>
        </w:rPr>
      </w:pPr>
      <w:r w:rsidRPr="005C3EAD">
        <w:rPr>
          <w:rFonts w:ascii="ＭＳ 明朝" w:eastAsia="ＭＳ 明朝" w:hAnsi="ＭＳ 明朝" w:cs="ＭＳ ゴシック" w:hint="eastAsia"/>
          <w:color w:val="000000" w:themeColor="text1"/>
          <w:kern w:val="0"/>
          <w:sz w:val="24"/>
          <w:szCs w:val="24"/>
        </w:rPr>
        <w:t xml:space="preserve">　　　　　　　　　　　　　　　　　　　　　　</w:t>
      </w:r>
      <w:r w:rsidR="000851D2" w:rsidRPr="005C3EAD">
        <w:rPr>
          <w:rFonts w:ascii="ＭＳ 明朝" w:eastAsia="ＭＳ 明朝" w:hAnsi="ＭＳ 明朝" w:cs="ＭＳ ゴシック" w:hint="eastAsia"/>
          <w:color w:val="000000" w:themeColor="text1"/>
          <w:kern w:val="0"/>
          <w:sz w:val="24"/>
          <w:szCs w:val="24"/>
        </w:rPr>
        <w:t xml:space="preserve">　</w:t>
      </w:r>
      <w:r w:rsidRPr="005C3EAD">
        <w:rPr>
          <w:rFonts w:ascii="ＭＳ 明朝" w:eastAsia="ＭＳ 明朝" w:hAnsi="ＭＳ 明朝" w:cs="ＭＳ ゴシック" w:hint="eastAsia"/>
          <w:color w:val="000000" w:themeColor="text1"/>
          <w:kern w:val="0"/>
          <w:sz w:val="24"/>
          <w:szCs w:val="24"/>
        </w:rPr>
        <w:t>令和</w:t>
      </w:r>
      <w:r w:rsidR="000002AE" w:rsidRPr="005C3EAD">
        <w:rPr>
          <w:rFonts w:ascii="ＭＳ 明朝" w:eastAsia="ＭＳ 明朝" w:hAnsi="ＭＳ 明朝" w:cs="ＭＳ ゴシック" w:hint="eastAsia"/>
          <w:color w:val="000000" w:themeColor="text1"/>
          <w:kern w:val="0"/>
          <w:sz w:val="24"/>
          <w:szCs w:val="24"/>
        </w:rPr>
        <w:t>５</w:t>
      </w:r>
      <w:r w:rsidRPr="005C3EAD">
        <w:rPr>
          <w:rFonts w:ascii="ＭＳ 明朝" w:eastAsia="ＭＳ 明朝" w:hAnsi="ＭＳ 明朝" w:cs="ＭＳ ゴシック" w:hint="eastAsia"/>
          <w:color w:val="000000" w:themeColor="text1"/>
          <w:kern w:val="0"/>
          <w:sz w:val="24"/>
          <w:szCs w:val="24"/>
        </w:rPr>
        <w:t>年</w:t>
      </w:r>
      <w:r w:rsidR="005F5DA8" w:rsidRPr="005C3EAD">
        <w:rPr>
          <w:rFonts w:ascii="ＭＳ 明朝" w:eastAsia="ＭＳ 明朝" w:hAnsi="ＭＳ 明朝" w:cs="ＭＳ ゴシック" w:hint="eastAsia"/>
          <w:color w:val="000000" w:themeColor="text1"/>
          <w:kern w:val="0"/>
          <w:sz w:val="24"/>
          <w:szCs w:val="24"/>
        </w:rPr>
        <w:t>７</w:t>
      </w:r>
      <w:r w:rsidRPr="005C3EAD">
        <w:rPr>
          <w:rFonts w:ascii="ＭＳ 明朝" w:eastAsia="ＭＳ 明朝" w:hAnsi="ＭＳ 明朝" w:cs="ＭＳ ゴシック" w:hint="eastAsia"/>
          <w:color w:val="000000" w:themeColor="text1"/>
          <w:kern w:val="0"/>
          <w:sz w:val="24"/>
          <w:szCs w:val="24"/>
        </w:rPr>
        <w:t>月</w:t>
      </w:r>
      <w:r w:rsidR="005F5DA8" w:rsidRPr="005C3EAD">
        <w:rPr>
          <w:rFonts w:ascii="ＭＳ 明朝" w:eastAsia="ＭＳ 明朝" w:hAnsi="ＭＳ 明朝" w:cs="ＭＳ ゴシック" w:hint="eastAsia"/>
          <w:color w:val="000000" w:themeColor="text1"/>
          <w:kern w:val="0"/>
          <w:sz w:val="24"/>
          <w:szCs w:val="24"/>
        </w:rPr>
        <w:t>１４</w:t>
      </w:r>
      <w:r w:rsidRPr="005C3EAD">
        <w:rPr>
          <w:rFonts w:ascii="ＭＳ 明朝" w:eastAsia="ＭＳ 明朝" w:hAnsi="ＭＳ 明朝" w:cs="ＭＳ ゴシック" w:hint="eastAsia"/>
          <w:color w:val="000000" w:themeColor="text1"/>
          <w:kern w:val="0"/>
          <w:sz w:val="24"/>
          <w:szCs w:val="24"/>
        </w:rPr>
        <w:t>日　制定</w:t>
      </w:r>
    </w:p>
    <w:p w14:paraId="7934AC24" w14:textId="506EA2E6" w:rsidR="00F2248E" w:rsidRPr="005C3EAD" w:rsidRDefault="00F2248E" w:rsidP="00F2248E">
      <w:pPr>
        <w:wordWrap w:val="0"/>
        <w:adjustRightInd w:val="0"/>
        <w:jc w:val="right"/>
        <w:rPr>
          <w:rFonts w:ascii="ＭＳ 明朝" w:eastAsia="ＭＳ 明朝" w:hAnsi="ＭＳ 明朝" w:cs="ＭＳ ゴシック" w:hint="eastAsia"/>
          <w:color w:val="000000" w:themeColor="text1"/>
          <w:kern w:val="0"/>
          <w:sz w:val="24"/>
          <w:szCs w:val="24"/>
        </w:rPr>
      </w:pPr>
      <w:r w:rsidRPr="00F2248E">
        <w:rPr>
          <w:rFonts w:ascii="ＭＳ 明朝" w:eastAsia="ＭＳ 明朝" w:hAnsi="ＭＳ 明朝" w:cs="ＭＳ ゴシック" w:hint="eastAsia"/>
          <w:color w:val="FF0000"/>
          <w:kern w:val="0"/>
          <w:sz w:val="24"/>
          <w:szCs w:val="24"/>
        </w:rPr>
        <w:t>令和５年７月２６日　改訂</w:t>
      </w:r>
      <w:r>
        <w:rPr>
          <w:rFonts w:ascii="ＭＳ 明朝" w:eastAsia="ＭＳ 明朝" w:hAnsi="ＭＳ 明朝" w:cs="ＭＳ ゴシック" w:hint="eastAsia"/>
          <w:color w:val="000000" w:themeColor="text1"/>
          <w:kern w:val="0"/>
          <w:sz w:val="24"/>
          <w:szCs w:val="24"/>
        </w:rPr>
        <w:t xml:space="preserve">　</w:t>
      </w:r>
      <w:r w:rsidRPr="00F2248E">
        <w:rPr>
          <w:rFonts w:ascii="ＭＳ 明朝" w:eastAsia="ＭＳ 明朝" w:hAnsi="ＭＳ 明朝" w:cs="ＭＳ ゴシック" w:hint="eastAsia"/>
          <w:color w:val="000000" w:themeColor="text1"/>
          <w:kern w:val="0"/>
          <w:sz w:val="18"/>
          <w:szCs w:val="18"/>
        </w:rPr>
        <w:t xml:space="preserve"> </w:t>
      </w:r>
      <w:r w:rsidRPr="00F2248E">
        <w:rPr>
          <w:rFonts w:ascii="ＭＳ 明朝" w:eastAsia="ＭＳ 明朝" w:hAnsi="ＭＳ 明朝" w:cs="ＭＳ ゴシック"/>
          <w:color w:val="000000" w:themeColor="text1"/>
          <w:kern w:val="0"/>
          <w:sz w:val="18"/>
          <w:szCs w:val="18"/>
        </w:rPr>
        <w:t xml:space="preserve"> </w:t>
      </w:r>
    </w:p>
    <w:p w14:paraId="4B70A143" w14:textId="32A2FB9B" w:rsidR="00EF2D7D" w:rsidRPr="005C3EAD" w:rsidRDefault="00EF2D7D" w:rsidP="00866436">
      <w:pPr>
        <w:adjustRightInd w:val="0"/>
        <w:jc w:val="left"/>
        <w:rPr>
          <w:rFonts w:ascii="ＭＳ 明朝" w:eastAsia="ＭＳ 明朝" w:hAnsi="ＭＳ 明朝" w:cs="HGSｺﾞｼｯｸM"/>
          <w:color w:val="000000" w:themeColor="text1"/>
          <w:kern w:val="0"/>
          <w:sz w:val="24"/>
          <w:szCs w:val="24"/>
        </w:rPr>
      </w:pPr>
      <w:r w:rsidRPr="005C3EAD">
        <w:rPr>
          <w:rFonts w:ascii="ＭＳ 明朝" w:eastAsia="ＭＳ 明朝" w:hAnsi="ＭＳ 明朝" w:cs="HGSｺﾞｼｯｸM" w:hint="eastAsia"/>
          <w:color w:val="000000" w:themeColor="text1"/>
          <w:kern w:val="0"/>
          <w:sz w:val="24"/>
          <w:szCs w:val="24"/>
        </w:rPr>
        <w:t>（</w:t>
      </w:r>
      <w:r w:rsidR="00046D7E" w:rsidRPr="005C3EAD">
        <w:rPr>
          <w:rFonts w:ascii="ＭＳ 明朝" w:eastAsia="ＭＳ 明朝" w:hAnsi="ＭＳ 明朝" w:cs="HGSｺﾞｼｯｸM" w:hint="eastAsia"/>
          <w:color w:val="000000" w:themeColor="text1"/>
          <w:kern w:val="0"/>
          <w:sz w:val="24"/>
          <w:szCs w:val="24"/>
        </w:rPr>
        <w:t>目的</w:t>
      </w:r>
      <w:r w:rsidRPr="005C3EAD">
        <w:rPr>
          <w:rFonts w:ascii="ＭＳ 明朝" w:eastAsia="ＭＳ 明朝" w:hAnsi="ＭＳ 明朝" w:cs="HGSｺﾞｼｯｸM" w:hint="eastAsia"/>
          <w:color w:val="000000" w:themeColor="text1"/>
          <w:kern w:val="0"/>
          <w:sz w:val="24"/>
          <w:szCs w:val="24"/>
        </w:rPr>
        <w:t>）</w:t>
      </w:r>
    </w:p>
    <w:p w14:paraId="2CBDA461" w14:textId="07C8D193" w:rsidR="001926EB" w:rsidRPr="005C3EAD" w:rsidRDefault="00EF2D7D" w:rsidP="0061665B">
      <w:pPr>
        <w:adjustRightInd w:val="0"/>
        <w:ind w:left="163" w:hangingChars="67" w:hanging="163"/>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第１条</w:t>
      </w:r>
      <w:r w:rsidR="00C116BD" w:rsidRPr="005C3EAD">
        <w:rPr>
          <w:rFonts w:ascii="ＭＳ 明朝" w:eastAsia="ＭＳ 明朝" w:hAnsi="ＭＳ 明朝" w:cs="ＭＳ 明朝" w:hint="eastAsia"/>
          <w:color w:val="000000" w:themeColor="text1"/>
          <w:kern w:val="0"/>
          <w:sz w:val="24"/>
          <w:szCs w:val="24"/>
        </w:rPr>
        <w:t xml:space="preserve">　</w:t>
      </w:r>
      <w:r w:rsidR="0061665B" w:rsidRPr="005C3EAD">
        <w:rPr>
          <w:rFonts w:ascii="ＭＳ 明朝" w:eastAsia="ＭＳ 明朝" w:hAnsi="ＭＳ 明朝" w:cs="ＭＳ 明朝" w:hint="eastAsia"/>
          <w:color w:val="000000" w:themeColor="text1"/>
          <w:kern w:val="0"/>
          <w:sz w:val="24"/>
          <w:szCs w:val="24"/>
        </w:rPr>
        <w:t>この要綱は、佐賀県ＬＰガス料金支援事業費補助金交付要綱（令和</w:t>
      </w:r>
      <w:r w:rsidR="005F5DA8" w:rsidRPr="005C3EAD">
        <w:rPr>
          <w:rFonts w:ascii="ＭＳ 明朝" w:eastAsia="ＭＳ 明朝" w:hAnsi="ＭＳ 明朝" w:cs="ＭＳ 明朝" w:hint="eastAsia"/>
          <w:color w:val="000000" w:themeColor="text1"/>
          <w:kern w:val="0"/>
          <w:sz w:val="24"/>
          <w:szCs w:val="24"/>
        </w:rPr>
        <w:t>５</w:t>
      </w:r>
      <w:r w:rsidR="0061665B" w:rsidRPr="005C3EAD">
        <w:rPr>
          <w:rFonts w:ascii="ＭＳ 明朝" w:eastAsia="ＭＳ 明朝" w:hAnsi="ＭＳ 明朝" w:cs="ＭＳ 明朝" w:hint="eastAsia"/>
          <w:color w:val="000000" w:themeColor="text1"/>
          <w:kern w:val="0"/>
          <w:sz w:val="24"/>
          <w:szCs w:val="24"/>
        </w:rPr>
        <w:t>年</w:t>
      </w:r>
      <w:r w:rsidR="005F5DA8" w:rsidRPr="005C3EAD">
        <w:rPr>
          <w:rFonts w:ascii="ＭＳ 明朝" w:eastAsia="ＭＳ 明朝" w:hAnsi="ＭＳ 明朝" w:cs="ＭＳ 明朝" w:hint="eastAsia"/>
          <w:color w:val="000000" w:themeColor="text1"/>
          <w:kern w:val="0"/>
          <w:sz w:val="24"/>
          <w:szCs w:val="24"/>
        </w:rPr>
        <w:t>７</w:t>
      </w:r>
      <w:r w:rsidR="0061665B" w:rsidRPr="005C3EAD">
        <w:rPr>
          <w:rFonts w:ascii="ＭＳ 明朝" w:eastAsia="ＭＳ 明朝" w:hAnsi="ＭＳ 明朝" w:cs="ＭＳ 明朝" w:hint="eastAsia"/>
          <w:color w:val="000000" w:themeColor="text1"/>
          <w:kern w:val="0"/>
          <w:sz w:val="24"/>
          <w:szCs w:val="24"/>
        </w:rPr>
        <w:t>月</w:t>
      </w:r>
      <w:r w:rsidR="000C4967" w:rsidRPr="00F2248E">
        <w:rPr>
          <w:rFonts w:ascii="ＭＳ 明朝" w:eastAsia="ＭＳ 明朝" w:hAnsi="ＭＳ 明朝" w:cs="ＭＳ 明朝" w:hint="eastAsia"/>
          <w:color w:val="FF0000"/>
          <w:kern w:val="0"/>
          <w:sz w:val="24"/>
          <w:szCs w:val="24"/>
        </w:rPr>
        <w:t>６</w:t>
      </w:r>
      <w:r w:rsidR="005F5DA8" w:rsidRPr="005C3EAD">
        <w:rPr>
          <w:rFonts w:ascii="ＭＳ 明朝" w:eastAsia="ＭＳ 明朝" w:hAnsi="ＭＳ 明朝" w:cs="ＭＳ 明朝" w:hint="eastAsia"/>
          <w:color w:val="000000" w:themeColor="text1"/>
          <w:kern w:val="0"/>
          <w:sz w:val="24"/>
          <w:szCs w:val="24"/>
        </w:rPr>
        <w:t>日</w:t>
      </w:r>
      <w:r w:rsidR="0061665B" w:rsidRPr="005C3EAD">
        <w:rPr>
          <w:rFonts w:ascii="ＭＳ 明朝" w:eastAsia="ＭＳ 明朝" w:hAnsi="ＭＳ 明朝" w:cs="ＭＳ 明朝" w:hint="eastAsia"/>
          <w:color w:val="000000" w:themeColor="text1"/>
          <w:kern w:val="0"/>
          <w:sz w:val="24"/>
          <w:szCs w:val="24"/>
        </w:rPr>
        <w:t>制定）に基づき、ＬＰガス料金の値引き</w:t>
      </w:r>
      <w:r w:rsidR="0061665B" w:rsidRPr="005C3EAD">
        <w:rPr>
          <w:rFonts w:ascii="ＭＳ 明朝" w:eastAsia="ＭＳ 明朝" w:hAnsi="ＭＳ 明朝" w:cs="ＭＳ 明朝"/>
          <w:color w:val="000000" w:themeColor="text1"/>
          <w:kern w:val="0"/>
          <w:sz w:val="24"/>
          <w:szCs w:val="24"/>
        </w:rPr>
        <w:t>を行ったＬＰガス販売事業者</w:t>
      </w:r>
      <w:r w:rsidR="0061665B" w:rsidRPr="005C3EAD">
        <w:rPr>
          <w:rFonts w:ascii="ＭＳ 明朝" w:eastAsia="ＭＳ 明朝" w:hAnsi="ＭＳ 明朝" w:cs="ＭＳ 明朝" w:hint="eastAsia"/>
          <w:color w:val="000000" w:themeColor="text1"/>
          <w:kern w:val="0"/>
          <w:sz w:val="24"/>
          <w:szCs w:val="24"/>
        </w:rPr>
        <w:t>（以下「</w:t>
      </w:r>
      <w:r w:rsidR="00187537" w:rsidRPr="005C3EAD">
        <w:rPr>
          <w:rFonts w:ascii="ＭＳ 明朝" w:eastAsia="ＭＳ 明朝" w:hAnsi="ＭＳ 明朝" w:cs="ＭＳ 明朝" w:hint="eastAsia"/>
          <w:color w:val="000000" w:themeColor="text1"/>
          <w:kern w:val="0"/>
          <w:sz w:val="24"/>
          <w:szCs w:val="24"/>
        </w:rPr>
        <w:t>間接</w:t>
      </w:r>
      <w:r w:rsidR="0061665B" w:rsidRPr="005C3EAD">
        <w:rPr>
          <w:rFonts w:ascii="ＭＳ 明朝" w:eastAsia="ＭＳ 明朝" w:hAnsi="ＭＳ 明朝" w:cs="ＭＳ 明朝" w:hint="eastAsia"/>
          <w:color w:val="000000" w:themeColor="text1"/>
          <w:kern w:val="0"/>
          <w:sz w:val="24"/>
          <w:szCs w:val="24"/>
        </w:rPr>
        <w:t>補助事業者」という。）</w:t>
      </w:r>
      <w:r w:rsidR="0061665B" w:rsidRPr="005C3EAD">
        <w:rPr>
          <w:rFonts w:ascii="ＭＳ 明朝" w:eastAsia="ＭＳ 明朝" w:hAnsi="ＭＳ 明朝" w:cs="ＭＳ 明朝"/>
          <w:color w:val="000000" w:themeColor="text1"/>
          <w:kern w:val="0"/>
          <w:sz w:val="24"/>
          <w:szCs w:val="24"/>
        </w:rPr>
        <w:t>に対して、</w:t>
      </w:r>
      <w:r w:rsidR="0061665B" w:rsidRPr="005C3EAD">
        <w:rPr>
          <w:rFonts w:ascii="ＭＳ 明朝" w:eastAsia="ＭＳ 明朝" w:hAnsi="ＭＳ 明朝" w:cs="ＭＳ 明朝" w:hint="eastAsia"/>
          <w:color w:val="000000" w:themeColor="text1"/>
          <w:kern w:val="0"/>
          <w:sz w:val="24"/>
          <w:szCs w:val="24"/>
        </w:rPr>
        <w:t>一般</w:t>
      </w:r>
      <w:r w:rsidR="00C56040" w:rsidRPr="005C3EAD">
        <w:rPr>
          <w:rFonts w:ascii="ＭＳ 明朝" w:eastAsia="ＭＳ 明朝" w:hAnsi="ＭＳ 明朝" w:cs="ＭＳ 明朝" w:hint="eastAsia"/>
          <w:color w:val="000000" w:themeColor="text1"/>
          <w:kern w:val="0"/>
          <w:sz w:val="24"/>
          <w:szCs w:val="24"/>
        </w:rPr>
        <w:t>社団</w:t>
      </w:r>
      <w:r w:rsidR="0061665B" w:rsidRPr="005C3EAD">
        <w:rPr>
          <w:rFonts w:ascii="ＭＳ 明朝" w:eastAsia="ＭＳ 明朝" w:hAnsi="ＭＳ 明朝" w:cs="ＭＳ 明朝" w:hint="eastAsia"/>
          <w:color w:val="000000" w:themeColor="text1"/>
          <w:kern w:val="0"/>
          <w:sz w:val="24"/>
          <w:szCs w:val="24"/>
        </w:rPr>
        <w:t>法人佐賀県ＬＰガス協会</w:t>
      </w:r>
      <w:r w:rsidR="00187537" w:rsidRPr="005C3EAD">
        <w:rPr>
          <w:rFonts w:ascii="ＭＳ 明朝" w:eastAsia="ＭＳ 明朝" w:hAnsi="ＭＳ 明朝" w:cs="ＭＳ 明朝" w:hint="eastAsia"/>
          <w:color w:val="000000" w:themeColor="text1"/>
          <w:kern w:val="0"/>
          <w:sz w:val="24"/>
          <w:szCs w:val="24"/>
        </w:rPr>
        <w:t>（以下「補助事業者」という。）</w:t>
      </w:r>
      <w:r w:rsidR="0061665B" w:rsidRPr="005C3EAD">
        <w:rPr>
          <w:rFonts w:ascii="ＭＳ 明朝" w:eastAsia="ＭＳ 明朝" w:hAnsi="ＭＳ 明朝" w:cs="ＭＳ 明朝" w:hint="eastAsia"/>
          <w:color w:val="000000" w:themeColor="text1"/>
          <w:kern w:val="0"/>
          <w:sz w:val="24"/>
          <w:szCs w:val="24"/>
        </w:rPr>
        <w:t>が予算の範囲内で当該</w:t>
      </w:r>
      <w:r w:rsidR="0061665B" w:rsidRPr="005C3EAD">
        <w:rPr>
          <w:rFonts w:ascii="ＭＳ 明朝" w:eastAsia="ＭＳ 明朝" w:hAnsi="ＭＳ 明朝" w:cs="ＭＳ 明朝"/>
          <w:color w:val="000000" w:themeColor="text1"/>
          <w:kern w:val="0"/>
          <w:sz w:val="24"/>
          <w:szCs w:val="24"/>
        </w:rPr>
        <w:t>値引き額の原資</w:t>
      </w:r>
      <w:r w:rsidR="0061665B" w:rsidRPr="005C3EAD">
        <w:rPr>
          <w:rFonts w:ascii="ＭＳ 明朝" w:eastAsia="ＭＳ 明朝" w:hAnsi="ＭＳ 明朝" w:cs="ＭＳ 明朝" w:hint="eastAsia"/>
          <w:color w:val="000000" w:themeColor="text1"/>
          <w:kern w:val="0"/>
          <w:sz w:val="24"/>
          <w:szCs w:val="24"/>
        </w:rPr>
        <w:t>等</w:t>
      </w:r>
      <w:r w:rsidR="0061665B" w:rsidRPr="005C3EAD">
        <w:rPr>
          <w:rFonts w:ascii="ＭＳ 明朝" w:eastAsia="ＭＳ 明朝" w:hAnsi="ＭＳ 明朝" w:cs="ＭＳ 明朝"/>
          <w:color w:val="000000" w:themeColor="text1"/>
          <w:kern w:val="0"/>
          <w:sz w:val="24"/>
          <w:szCs w:val="24"/>
        </w:rPr>
        <w:t>を</w:t>
      </w:r>
      <w:r w:rsidR="00187537" w:rsidRPr="005C3EAD">
        <w:rPr>
          <w:rFonts w:ascii="ＭＳ 明朝" w:eastAsia="ＭＳ 明朝" w:hAnsi="ＭＳ 明朝" w:cs="ＭＳ 明朝" w:hint="eastAsia"/>
          <w:color w:val="000000" w:themeColor="text1"/>
          <w:kern w:val="0"/>
          <w:sz w:val="24"/>
          <w:szCs w:val="24"/>
        </w:rPr>
        <w:t>間接補助金として</w:t>
      </w:r>
      <w:r w:rsidR="0061665B" w:rsidRPr="005C3EAD">
        <w:rPr>
          <w:rFonts w:ascii="ＭＳ 明朝" w:eastAsia="ＭＳ 明朝" w:hAnsi="ＭＳ 明朝" w:cs="ＭＳ 明朝"/>
          <w:color w:val="000000" w:themeColor="text1"/>
          <w:kern w:val="0"/>
          <w:sz w:val="24"/>
          <w:szCs w:val="24"/>
        </w:rPr>
        <w:t>助成す</w:t>
      </w:r>
      <w:r w:rsidR="0061665B" w:rsidRPr="005C3EAD">
        <w:rPr>
          <w:rFonts w:ascii="ＭＳ 明朝" w:eastAsia="ＭＳ 明朝" w:hAnsi="ＭＳ 明朝" w:cs="ＭＳ 明朝" w:hint="eastAsia"/>
          <w:color w:val="000000" w:themeColor="text1"/>
          <w:kern w:val="0"/>
          <w:sz w:val="24"/>
          <w:szCs w:val="24"/>
        </w:rPr>
        <w:t>ることとする。</w:t>
      </w:r>
    </w:p>
    <w:p w14:paraId="4662C6EE" w14:textId="77777777" w:rsidR="0061665B" w:rsidRPr="005C3EAD" w:rsidRDefault="0061665B" w:rsidP="0061665B">
      <w:pPr>
        <w:adjustRightInd w:val="0"/>
        <w:ind w:left="163" w:hangingChars="67" w:hanging="163"/>
        <w:rPr>
          <w:rFonts w:ascii="ＭＳ 明朝" w:eastAsia="ＭＳ 明朝" w:hAnsi="ＭＳ 明朝" w:cs="ＭＳ 明朝"/>
          <w:color w:val="000000" w:themeColor="text1"/>
          <w:kern w:val="0"/>
          <w:sz w:val="24"/>
          <w:szCs w:val="24"/>
        </w:rPr>
      </w:pPr>
    </w:p>
    <w:p w14:paraId="27EE06FC" w14:textId="091A3C1E" w:rsidR="00645F5D" w:rsidRPr="005C3EAD" w:rsidRDefault="00645F5D" w:rsidP="00645F5D">
      <w:pPr>
        <w:pStyle w:val="af3"/>
        <w:wordWrap/>
        <w:spacing w:line="360" w:lineRule="exact"/>
        <w:ind w:left="251" w:hangingChars="103" w:hanging="251"/>
        <w:rPr>
          <w:rFonts w:ascii="ＭＳ 明朝" w:hAnsi="ＭＳ 明朝"/>
          <w:color w:val="000000" w:themeColor="text1"/>
          <w:sz w:val="24"/>
          <w:szCs w:val="24"/>
        </w:rPr>
      </w:pPr>
      <w:r w:rsidRPr="005C3EAD">
        <w:rPr>
          <w:rFonts w:ascii="ＭＳ 明朝" w:hAnsi="ＭＳ 明朝" w:hint="eastAsia"/>
          <w:color w:val="000000" w:themeColor="text1"/>
          <w:sz w:val="24"/>
          <w:szCs w:val="24"/>
        </w:rPr>
        <w:t>（補助対象）</w:t>
      </w:r>
    </w:p>
    <w:p w14:paraId="151A37ED" w14:textId="36C52754" w:rsidR="0061665B" w:rsidRPr="005C3EAD" w:rsidRDefault="00645F5D" w:rsidP="0061665B">
      <w:pPr>
        <w:spacing w:line="320" w:lineRule="exact"/>
        <w:ind w:left="244" w:hangingChars="100" w:hanging="244"/>
        <w:rPr>
          <w:rFonts w:ascii="ＭＳ 明朝" w:eastAsia="ＭＳ 明朝" w:hAnsi="ＭＳ 明朝"/>
          <w:color w:val="000000" w:themeColor="text1"/>
          <w:sz w:val="24"/>
          <w:szCs w:val="24"/>
        </w:rPr>
      </w:pPr>
      <w:r w:rsidRPr="005C3EAD">
        <w:rPr>
          <w:rFonts w:ascii="ＭＳ 明朝" w:eastAsia="ＭＳ 明朝" w:hAnsi="ＭＳ 明朝" w:hint="eastAsia"/>
          <w:color w:val="000000" w:themeColor="text1"/>
          <w:sz w:val="24"/>
          <w:szCs w:val="24"/>
        </w:rPr>
        <w:t>第</w:t>
      </w:r>
      <w:r w:rsidR="00187537" w:rsidRPr="005C3EAD">
        <w:rPr>
          <w:rFonts w:ascii="ＭＳ 明朝" w:eastAsia="ＭＳ 明朝" w:hAnsi="ＭＳ 明朝" w:hint="eastAsia"/>
          <w:color w:val="000000" w:themeColor="text1"/>
          <w:sz w:val="24"/>
          <w:szCs w:val="24"/>
        </w:rPr>
        <w:t>２</w:t>
      </w:r>
      <w:r w:rsidRPr="005C3EAD">
        <w:rPr>
          <w:rFonts w:ascii="ＭＳ 明朝" w:eastAsia="ＭＳ 明朝" w:hAnsi="ＭＳ 明朝" w:hint="eastAsia"/>
          <w:color w:val="000000" w:themeColor="text1"/>
          <w:sz w:val="24"/>
          <w:szCs w:val="24"/>
        </w:rPr>
        <w:t xml:space="preserve">条　</w:t>
      </w:r>
      <w:r w:rsidR="00187537" w:rsidRPr="005C3EAD">
        <w:rPr>
          <w:rFonts w:ascii="ＭＳ 明朝" w:eastAsia="ＭＳ 明朝" w:hAnsi="ＭＳ 明朝" w:hint="eastAsia"/>
          <w:color w:val="000000" w:themeColor="text1"/>
          <w:sz w:val="24"/>
          <w:szCs w:val="24"/>
        </w:rPr>
        <w:t>間接</w:t>
      </w:r>
      <w:r w:rsidRPr="005C3EAD">
        <w:rPr>
          <w:rFonts w:ascii="ＭＳ 明朝" w:eastAsia="ＭＳ 明朝" w:hAnsi="ＭＳ 明朝" w:hint="eastAsia"/>
          <w:color w:val="000000" w:themeColor="text1"/>
          <w:sz w:val="24"/>
          <w:szCs w:val="24"/>
        </w:rPr>
        <w:t>補助金交付の対象である事務又は事業の内容、その交付率は、次表のとおりとする。</w:t>
      </w:r>
    </w:p>
    <w:tbl>
      <w:tblPr>
        <w:tblStyle w:val="a7"/>
        <w:tblW w:w="9497" w:type="dxa"/>
        <w:tblInd w:w="137" w:type="dxa"/>
        <w:tblCellMar>
          <w:left w:w="85" w:type="dxa"/>
        </w:tblCellMar>
        <w:tblLook w:val="04A0" w:firstRow="1" w:lastRow="0" w:firstColumn="1" w:lastColumn="0" w:noHBand="0" w:noVBand="1"/>
      </w:tblPr>
      <w:tblGrid>
        <w:gridCol w:w="9497"/>
      </w:tblGrid>
      <w:tr w:rsidR="005C3EAD" w:rsidRPr="005C3EAD" w14:paraId="7604BDAC" w14:textId="77777777" w:rsidTr="0061665B">
        <w:trPr>
          <w:trHeight w:val="630"/>
        </w:trPr>
        <w:tc>
          <w:tcPr>
            <w:tcW w:w="9497" w:type="dxa"/>
            <w:tcMar>
              <w:top w:w="28" w:type="dxa"/>
            </w:tcMar>
            <w:vAlign w:val="center"/>
          </w:tcPr>
          <w:p w14:paraId="0D4E6FF4" w14:textId="080371AA" w:rsidR="0061665B" w:rsidRPr="005C3EAD" w:rsidRDefault="0061665B" w:rsidP="009B758E">
            <w:pPr>
              <w:jc w:val="center"/>
              <w:rPr>
                <w:rFonts w:ascii="ＭＳ 明朝" w:eastAsia="ＭＳ 明朝" w:hAnsi="ＭＳ 明朝"/>
                <w:color w:val="000000" w:themeColor="text1"/>
                <w:sz w:val="24"/>
                <w:szCs w:val="24"/>
              </w:rPr>
            </w:pPr>
            <w:r w:rsidRPr="005C3EAD">
              <w:rPr>
                <w:rFonts w:ascii="ＭＳ 明朝" w:eastAsia="ＭＳ 明朝" w:hAnsi="ＭＳ 明朝" w:hint="eastAsia"/>
                <w:color w:val="000000" w:themeColor="text1"/>
                <w:sz w:val="24"/>
                <w:szCs w:val="24"/>
              </w:rPr>
              <w:t>交付の対象である事務又は事業の内容及び交付率</w:t>
            </w:r>
          </w:p>
        </w:tc>
      </w:tr>
      <w:tr w:rsidR="0061665B" w:rsidRPr="005C3EAD" w14:paraId="615351F0" w14:textId="77777777" w:rsidTr="0061665B">
        <w:trPr>
          <w:trHeight w:val="3702"/>
        </w:trPr>
        <w:tc>
          <w:tcPr>
            <w:tcW w:w="9497" w:type="dxa"/>
            <w:tcBorders>
              <w:bottom w:val="single" w:sz="4" w:space="0" w:color="auto"/>
            </w:tcBorders>
            <w:tcMar>
              <w:top w:w="28" w:type="dxa"/>
            </w:tcMar>
          </w:tcPr>
          <w:p w14:paraId="583AC80C" w14:textId="06970391" w:rsidR="0061665B" w:rsidRPr="005C3EAD" w:rsidRDefault="0061665B" w:rsidP="0061665B">
            <w:pPr>
              <w:spacing w:line="320" w:lineRule="exact"/>
              <w:rPr>
                <w:rFonts w:ascii="ＭＳ 明朝" w:eastAsia="ＭＳ 明朝" w:hAnsi="ＭＳ 明朝"/>
                <w:color w:val="000000" w:themeColor="text1"/>
                <w:sz w:val="24"/>
                <w:szCs w:val="24"/>
              </w:rPr>
            </w:pPr>
            <w:r w:rsidRPr="005C3EAD">
              <w:rPr>
                <w:rFonts w:ascii="ＭＳ 明朝" w:eastAsia="ＭＳ 明朝" w:hAnsi="ＭＳ 明朝" w:hint="eastAsia"/>
                <w:color w:val="000000" w:themeColor="text1"/>
                <w:sz w:val="24"/>
                <w:szCs w:val="24"/>
              </w:rPr>
              <w:t>１　事業費</w:t>
            </w:r>
          </w:p>
          <w:p w14:paraId="25656CD6" w14:textId="4956EBAE" w:rsidR="0061665B" w:rsidRPr="005C3EAD" w:rsidRDefault="0061665B" w:rsidP="00196687">
            <w:pPr>
              <w:spacing w:line="320" w:lineRule="exact"/>
              <w:ind w:leftChars="100" w:left="214" w:firstLineChars="100" w:firstLine="244"/>
              <w:rPr>
                <w:rFonts w:ascii="ＭＳ 明朝" w:eastAsia="ＭＳ 明朝" w:hAnsi="ＭＳ 明朝"/>
                <w:color w:val="000000" w:themeColor="text1"/>
                <w:sz w:val="24"/>
                <w:szCs w:val="24"/>
              </w:rPr>
            </w:pPr>
            <w:r w:rsidRPr="005C3EAD">
              <w:rPr>
                <w:rFonts w:ascii="ＭＳ 明朝" w:eastAsia="ＭＳ 明朝" w:hAnsi="ＭＳ 明朝" w:hint="eastAsia"/>
                <w:color w:val="000000" w:themeColor="text1"/>
                <w:sz w:val="24"/>
                <w:szCs w:val="24"/>
              </w:rPr>
              <w:t>値引きを行った</w:t>
            </w:r>
            <w:r w:rsidR="00187537" w:rsidRPr="005C3EAD">
              <w:rPr>
                <w:rFonts w:ascii="ＭＳ 明朝" w:eastAsia="ＭＳ 明朝" w:hAnsi="ＭＳ 明朝" w:hint="eastAsia"/>
                <w:color w:val="000000" w:themeColor="text1"/>
                <w:sz w:val="24"/>
                <w:szCs w:val="24"/>
              </w:rPr>
              <w:t>間接補助事業者</w:t>
            </w:r>
            <w:r w:rsidRPr="005C3EAD">
              <w:rPr>
                <w:rFonts w:ascii="ＭＳ 明朝" w:eastAsia="ＭＳ 明朝" w:hAnsi="ＭＳ 明朝" w:hint="eastAsia"/>
                <w:color w:val="000000" w:themeColor="text1"/>
                <w:sz w:val="24"/>
                <w:szCs w:val="24"/>
              </w:rPr>
              <w:t>に対し値引き相当額</w:t>
            </w:r>
            <w:r w:rsidR="00196687" w:rsidRPr="005C3EAD">
              <w:rPr>
                <w:rFonts w:ascii="ＭＳ 明朝" w:eastAsia="ＭＳ 明朝" w:hAnsi="ＭＳ 明朝" w:hint="eastAsia"/>
                <w:color w:val="000000" w:themeColor="text1"/>
                <w:sz w:val="24"/>
                <w:szCs w:val="24"/>
              </w:rPr>
              <w:t>（税抜き）</w:t>
            </w:r>
            <w:r w:rsidRPr="005C3EAD">
              <w:rPr>
                <w:rFonts w:ascii="ＭＳ 明朝" w:eastAsia="ＭＳ 明朝" w:hAnsi="ＭＳ 明朝" w:hint="eastAsia"/>
                <w:color w:val="000000" w:themeColor="text1"/>
                <w:sz w:val="24"/>
                <w:szCs w:val="24"/>
              </w:rPr>
              <w:t>を交付（交付率10／10）</w:t>
            </w:r>
          </w:p>
          <w:p w14:paraId="541D7D50" w14:textId="58A06B69" w:rsidR="0061665B" w:rsidRPr="005C3EAD" w:rsidRDefault="0061665B" w:rsidP="0061665B">
            <w:pPr>
              <w:spacing w:line="320" w:lineRule="exact"/>
              <w:rPr>
                <w:rFonts w:ascii="ＭＳ 明朝" w:eastAsia="ＭＳ 明朝" w:hAnsi="ＭＳ 明朝"/>
                <w:color w:val="000000" w:themeColor="text1"/>
                <w:sz w:val="24"/>
                <w:szCs w:val="24"/>
              </w:rPr>
            </w:pPr>
            <w:r w:rsidRPr="005C3EAD">
              <w:rPr>
                <w:rFonts w:ascii="ＭＳ 明朝" w:eastAsia="ＭＳ 明朝" w:hAnsi="ＭＳ 明朝" w:hint="eastAsia"/>
                <w:color w:val="000000" w:themeColor="text1"/>
                <w:sz w:val="24"/>
                <w:szCs w:val="24"/>
              </w:rPr>
              <w:t>（１）家庭業務用</w:t>
            </w:r>
            <w:r w:rsidR="005F5DA8" w:rsidRPr="005C3EAD">
              <w:rPr>
                <w:rFonts w:ascii="ＭＳ 明朝" w:eastAsia="ＭＳ 明朝" w:hAnsi="ＭＳ 明朝" w:hint="eastAsia"/>
                <w:color w:val="000000" w:themeColor="text1"/>
                <w:sz w:val="24"/>
                <w:szCs w:val="24"/>
              </w:rPr>
              <w:t>（税別）</w:t>
            </w:r>
          </w:p>
          <w:p w14:paraId="2AB1C182" w14:textId="1F103780" w:rsidR="0061665B" w:rsidRPr="005C3EAD" w:rsidRDefault="0061665B" w:rsidP="0061665B">
            <w:pPr>
              <w:spacing w:line="320" w:lineRule="exact"/>
              <w:ind w:firstLineChars="300" w:firstLine="732"/>
              <w:rPr>
                <w:rFonts w:ascii="ＭＳ 明朝" w:eastAsia="ＭＳ 明朝" w:hAnsi="ＭＳ 明朝"/>
                <w:color w:val="000000" w:themeColor="text1"/>
                <w:sz w:val="24"/>
                <w:szCs w:val="24"/>
              </w:rPr>
            </w:pPr>
            <w:r w:rsidRPr="005C3EAD">
              <w:rPr>
                <w:rFonts w:ascii="ＭＳ 明朝" w:eastAsia="ＭＳ 明朝" w:hAnsi="ＭＳ 明朝" w:hint="eastAsia"/>
                <w:color w:val="000000" w:themeColor="text1"/>
                <w:sz w:val="24"/>
                <w:szCs w:val="24"/>
              </w:rPr>
              <w:t>値引き額　500円/月×６月（令和５年４月から同年９月まで）</w:t>
            </w:r>
          </w:p>
          <w:p w14:paraId="2824D2D7" w14:textId="49B61E79" w:rsidR="0061665B" w:rsidRPr="005C3EAD" w:rsidRDefault="0061665B" w:rsidP="0061665B">
            <w:pPr>
              <w:spacing w:line="320" w:lineRule="exact"/>
              <w:ind w:leftChars="293" w:left="1115" w:hangingChars="200" w:hanging="488"/>
              <w:rPr>
                <w:rFonts w:ascii="ＭＳ 明朝" w:eastAsia="ＭＳ 明朝" w:hAnsi="ＭＳ 明朝"/>
                <w:color w:val="000000" w:themeColor="text1"/>
                <w:sz w:val="24"/>
                <w:szCs w:val="24"/>
              </w:rPr>
            </w:pPr>
            <w:r w:rsidRPr="005C3EAD">
              <w:rPr>
                <w:rFonts w:ascii="ＭＳ 明朝" w:eastAsia="ＭＳ 明朝" w:hAnsi="ＭＳ 明朝" w:hint="eastAsia"/>
                <w:color w:val="000000" w:themeColor="text1"/>
                <w:sz w:val="24"/>
                <w:szCs w:val="24"/>
              </w:rPr>
              <w:t>（注）１か月の</w:t>
            </w:r>
            <w:r w:rsidR="00EB1A4A" w:rsidRPr="005C3EAD">
              <w:rPr>
                <w:rFonts w:ascii="ＭＳ 明朝" w:eastAsia="ＭＳ 明朝" w:hAnsi="ＭＳ 明朝" w:hint="eastAsia"/>
                <w:color w:val="000000" w:themeColor="text1"/>
                <w:sz w:val="24"/>
                <w:szCs w:val="24"/>
              </w:rPr>
              <w:t>ＬＰガス</w:t>
            </w:r>
            <w:r w:rsidR="00AD1287" w:rsidRPr="005C3EAD">
              <w:rPr>
                <w:rFonts w:ascii="ＭＳ 明朝" w:eastAsia="ＭＳ 明朝" w:hAnsi="ＭＳ 明朝" w:hint="eastAsia"/>
                <w:color w:val="000000" w:themeColor="text1"/>
                <w:sz w:val="24"/>
                <w:szCs w:val="24"/>
              </w:rPr>
              <w:t>料金</w:t>
            </w:r>
            <w:r w:rsidRPr="005C3EAD">
              <w:rPr>
                <w:rFonts w:ascii="ＭＳ 明朝" w:eastAsia="ＭＳ 明朝" w:hAnsi="ＭＳ 明朝" w:hint="eastAsia"/>
                <w:color w:val="000000" w:themeColor="text1"/>
                <w:sz w:val="24"/>
                <w:szCs w:val="24"/>
              </w:rPr>
              <w:t>が500円未満の場合、当該月の値引きは行わない。</w:t>
            </w:r>
          </w:p>
          <w:p w14:paraId="6365EB14" w14:textId="3E7757A6" w:rsidR="0061665B" w:rsidRPr="005C3EAD" w:rsidRDefault="0061665B" w:rsidP="0061665B">
            <w:pPr>
              <w:spacing w:line="320" w:lineRule="exact"/>
              <w:rPr>
                <w:rFonts w:ascii="ＭＳ 明朝" w:eastAsia="ＭＳ 明朝" w:hAnsi="ＭＳ 明朝"/>
                <w:color w:val="000000" w:themeColor="text1"/>
                <w:sz w:val="24"/>
                <w:szCs w:val="24"/>
              </w:rPr>
            </w:pPr>
            <w:r w:rsidRPr="005C3EAD">
              <w:rPr>
                <w:rFonts w:ascii="ＭＳ 明朝" w:eastAsia="ＭＳ 明朝" w:hAnsi="ＭＳ 明朝" w:hint="eastAsia"/>
                <w:color w:val="000000" w:themeColor="text1"/>
                <w:sz w:val="24"/>
                <w:szCs w:val="24"/>
              </w:rPr>
              <w:t>（２）工業用</w:t>
            </w:r>
            <w:r w:rsidR="005F5DA8" w:rsidRPr="005C3EAD">
              <w:rPr>
                <w:rFonts w:ascii="ＭＳ 明朝" w:eastAsia="ＭＳ 明朝" w:hAnsi="ＭＳ 明朝" w:hint="eastAsia"/>
                <w:color w:val="000000" w:themeColor="text1"/>
                <w:sz w:val="24"/>
                <w:szCs w:val="24"/>
              </w:rPr>
              <w:t>（税別）</w:t>
            </w:r>
          </w:p>
          <w:p w14:paraId="6E535396" w14:textId="77777777" w:rsidR="00AD1287" w:rsidRPr="005C3EAD" w:rsidRDefault="0061665B" w:rsidP="00AD1287">
            <w:pPr>
              <w:spacing w:line="320" w:lineRule="exact"/>
              <w:ind w:firstLineChars="300" w:firstLine="732"/>
              <w:rPr>
                <w:rFonts w:ascii="ＭＳ 明朝" w:eastAsia="ＭＳ 明朝" w:hAnsi="ＭＳ 明朝"/>
                <w:color w:val="000000" w:themeColor="text1"/>
                <w:sz w:val="24"/>
                <w:szCs w:val="24"/>
              </w:rPr>
            </w:pPr>
            <w:r w:rsidRPr="005C3EAD">
              <w:rPr>
                <w:rFonts w:ascii="ＭＳ 明朝" w:eastAsia="ＭＳ 明朝" w:hAnsi="ＭＳ 明朝" w:hint="eastAsia"/>
                <w:color w:val="000000" w:themeColor="text1"/>
                <w:sz w:val="24"/>
                <w:szCs w:val="24"/>
              </w:rPr>
              <w:t xml:space="preserve">値引き額　</w:t>
            </w:r>
            <w:r w:rsidR="00AD1287" w:rsidRPr="005C3EAD">
              <w:rPr>
                <w:rFonts w:ascii="ＭＳ 明朝" w:eastAsia="ＭＳ 明朝" w:hAnsi="ＭＳ 明朝" w:hint="eastAsia"/>
                <w:color w:val="000000" w:themeColor="text1"/>
                <w:sz w:val="24"/>
                <w:szCs w:val="24"/>
              </w:rPr>
              <w:t>21円/kg（46円/㎥）×ＬＰガス総使用量</w:t>
            </w:r>
          </w:p>
          <w:p w14:paraId="51DCC004" w14:textId="1CBF34A5" w:rsidR="00AD1287" w:rsidRPr="005C3EAD" w:rsidRDefault="00AD1287" w:rsidP="00AD1287">
            <w:pPr>
              <w:spacing w:line="320" w:lineRule="exact"/>
              <w:ind w:firstLineChars="1500" w:firstLine="3659"/>
              <w:jc w:val="right"/>
              <w:rPr>
                <w:rFonts w:ascii="ＭＳ 明朝" w:eastAsia="ＭＳ 明朝" w:hAnsi="ＭＳ 明朝"/>
                <w:color w:val="000000" w:themeColor="text1"/>
                <w:sz w:val="24"/>
                <w:szCs w:val="24"/>
              </w:rPr>
            </w:pPr>
            <w:r w:rsidRPr="005C3EAD">
              <w:rPr>
                <w:rFonts w:ascii="ＭＳ 明朝" w:eastAsia="ＭＳ 明朝" w:hAnsi="ＭＳ 明朝" w:hint="eastAsia"/>
                <w:color w:val="000000" w:themeColor="text1"/>
                <w:sz w:val="24"/>
                <w:szCs w:val="24"/>
              </w:rPr>
              <w:t>（</w:t>
            </w:r>
            <w:r w:rsidR="0061665B" w:rsidRPr="005C3EAD">
              <w:rPr>
                <w:rFonts w:ascii="ＭＳ 明朝" w:eastAsia="ＭＳ 明朝" w:hAnsi="ＭＳ 明朝" w:hint="eastAsia"/>
                <w:color w:val="000000" w:themeColor="text1"/>
                <w:sz w:val="24"/>
                <w:szCs w:val="24"/>
              </w:rPr>
              <w:t>令和５年４月から同年９月まで</w:t>
            </w:r>
            <w:r w:rsidRPr="005C3EAD">
              <w:rPr>
                <w:rFonts w:ascii="ＭＳ 明朝" w:eastAsia="ＭＳ 明朝" w:hAnsi="ＭＳ 明朝" w:hint="eastAsia"/>
                <w:color w:val="000000" w:themeColor="text1"/>
                <w:sz w:val="24"/>
                <w:szCs w:val="24"/>
              </w:rPr>
              <w:t>）</w:t>
            </w:r>
          </w:p>
          <w:p w14:paraId="561F01C3" w14:textId="4507A89F" w:rsidR="0061665B" w:rsidRPr="005C3EAD" w:rsidRDefault="0061665B" w:rsidP="00AD1287">
            <w:pPr>
              <w:spacing w:line="320" w:lineRule="exact"/>
              <w:rPr>
                <w:rFonts w:ascii="ＭＳ 明朝" w:eastAsia="ＭＳ 明朝" w:hAnsi="ＭＳ 明朝"/>
                <w:color w:val="000000" w:themeColor="text1"/>
                <w:sz w:val="24"/>
                <w:szCs w:val="24"/>
              </w:rPr>
            </w:pPr>
            <w:r w:rsidRPr="005C3EAD">
              <w:rPr>
                <w:rFonts w:ascii="ＭＳ 明朝" w:eastAsia="ＭＳ 明朝" w:hAnsi="ＭＳ 明朝" w:hint="eastAsia"/>
                <w:color w:val="000000" w:themeColor="text1"/>
                <w:sz w:val="24"/>
                <w:szCs w:val="24"/>
              </w:rPr>
              <w:t>２　事務費</w:t>
            </w:r>
          </w:p>
          <w:p w14:paraId="35E812DE" w14:textId="1A652926" w:rsidR="0061665B" w:rsidRPr="005C3EAD" w:rsidRDefault="0061665B" w:rsidP="0061665B">
            <w:pPr>
              <w:spacing w:line="320" w:lineRule="exact"/>
              <w:ind w:leftChars="100" w:left="214" w:firstLineChars="100" w:firstLine="244"/>
              <w:rPr>
                <w:rFonts w:ascii="ＭＳ 明朝" w:eastAsia="ＭＳ 明朝" w:hAnsi="ＭＳ 明朝"/>
                <w:color w:val="000000" w:themeColor="text1"/>
                <w:sz w:val="24"/>
                <w:szCs w:val="24"/>
              </w:rPr>
            </w:pPr>
            <w:r w:rsidRPr="005C3EAD">
              <w:rPr>
                <w:rFonts w:ascii="ＭＳ 明朝" w:eastAsia="ＭＳ 明朝" w:hAnsi="ＭＳ 明朝" w:hint="eastAsia"/>
                <w:color w:val="000000" w:themeColor="text1"/>
                <w:sz w:val="24"/>
                <w:szCs w:val="24"/>
              </w:rPr>
              <w:t>値引きを行った</w:t>
            </w:r>
            <w:r w:rsidR="00187537" w:rsidRPr="005C3EAD">
              <w:rPr>
                <w:rFonts w:ascii="ＭＳ 明朝" w:eastAsia="ＭＳ 明朝" w:hAnsi="ＭＳ 明朝" w:hint="eastAsia"/>
                <w:color w:val="000000" w:themeColor="text1"/>
                <w:sz w:val="24"/>
                <w:szCs w:val="24"/>
              </w:rPr>
              <w:t>間接補助事業者</w:t>
            </w:r>
            <w:r w:rsidRPr="005C3EAD">
              <w:rPr>
                <w:rFonts w:ascii="ＭＳ 明朝" w:eastAsia="ＭＳ 明朝" w:hAnsi="ＭＳ 明朝" w:hint="eastAsia"/>
                <w:color w:val="000000" w:themeColor="text1"/>
                <w:sz w:val="24"/>
                <w:szCs w:val="24"/>
              </w:rPr>
              <w:t>に対し事務経費として値引きしたＬＰガス</w:t>
            </w:r>
            <w:r w:rsidR="00EB1A4A" w:rsidRPr="005C3EAD">
              <w:rPr>
                <w:rFonts w:ascii="ＭＳ 明朝" w:eastAsia="ＭＳ 明朝" w:hAnsi="ＭＳ 明朝" w:hint="eastAsia"/>
                <w:color w:val="000000" w:themeColor="text1"/>
                <w:sz w:val="24"/>
                <w:szCs w:val="24"/>
              </w:rPr>
              <w:t>契約</w:t>
            </w:r>
            <w:r w:rsidR="005A654F" w:rsidRPr="005C3EAD">
              <w:rPr>
                <w:rFonts w:ascii="ＭＳ 明朝" w:eastAsia="ＭＳ 明朝" w:hAnsi="ＭＳ 明朝" w:hint="eastAsia"/>
                <w:color w:val="000000" w:themeColor="text1"/>
                <w:sz w:val="24"/>
                <w:szCs w:val="24"/>
              </w:rPr>
              <w:t>者</w:t>
            </w:r>
            <w:r w:rsidRPr="005C3EAD">
              <w:rPr>
                <w:rFonts w:ascii="ＭＳ 明朝" w:eastAsia="ＭＳ 明朝" w:hAnsi="ＭＳ 明朝" w:hint="eastAsia"/>
                <w:color w:val="000000" w:themeColor="text1"/>
                <w:sz w:val="24"/>
                <w:szCs w:val="24"/>
              </w:rPr>
              <w:t>1件あたり200円を交付（交付率10／10）</w:t>
            </w:r>
          </w:p>
        </w:tc>
      </w:tr>
    </w:tbl>
    <w:p w14:paraId="271D5F72" w14:textId="40259A51" w:rsidR="009E4532" w:rsidRPr="005C3EAD" w:rsidRDefault="009E4532" w:rsidP="00645F5D">
      <w:pPr>
        <w:pStyle w:val="af3"/>
        <w:wordWrap/>
        <w:spacing w:line="360" w:lineRule="exact"/>
        <w:rPr>
          <w:rFonts w:ascii="ＭＳ 明朝" w:hAnsi="ＭＳ 明朝"/>
          <w:color w:val="000000" w:themeColor="text1"/>
          <w:sz w:val="24"/>
          <w:szCs w:val="24"/>
        </w:rPr>
      </w:pPr>
    </w:p>
    <w:p w14:paraId="735DC269" w14:textId="33EFDA9C" w:rsidR="00D81BB1" w:rsidRPr="005C3EAD" w:rsidRDefault="00D81BB1" w:rsidP="00D81BB1">
      <w:pPr>
        <w:pStyle w:val="af3"/>
        <w:spacing w:line="360" w:lineRule="exact"/>
        <w:rPr>
          <w:rFonts w:ascii="ＭＳ 明朝" w:hAnsi="ＭＳ 明朝"/>
          <w:color w:val="000000" w:themeColor="text1"/>
          <w:sz w:val="24"/>
          <w:szCs w:val="24"/>
        </w:rPr>
      </w:pPr>
      <w:r w:rsidRPr="005C3EAD">
        <w:rPr>
          <w:rFonts w:ascii="ＭＳ 明朝" w:hAnsi="ＭＳ 明朝" w:hint="eastAsia"/>
          <w:color w:val="000000" w:themeColor="text1"/>
          <w:sz w:val="24"/>
          <w:szCs w:val="24"/>
        </w:rPr>
        <w:t>（</w:t>
      </w:r>
      <w:r w:rsidR="00445E8D" w:rsidRPr="005C3EAD">
        <w:rPr>
          <w:rFonts w:ascii="ＭＳ 明朝" w:hAnsi="ＭＳ 明朝" w:hint="eastAsia"/>
          <w:color w:val="000000" w:themeColor="text1"/>
          <w:sz w:val="24"/>
          <w:szCs w:val="24"/>
        </w:rPr>
        <w:t>参加の申出</w:t>
      </w:r>
      <w:r w:rsidRPr="005C3EAD">
        <w:rPr>
          <w:rFonts w:ascii="ＭＳ 明朝" w:hAnsi="ＭＳ 明朝" w:hint="eastAsia"/>
          <w:color w:val="000000" w:themeColor="text1"/>
          <w:sz w:val="24"/>
          <w:szCs w:val="24"/>
        </w:rPr>
        <w:t>）</w:t>
      </w:r>
    </w:p>
    <w:p w14:paraId="42B72C9A" w14:textId="15479623" w:rsidR="00D81BB1" w:rsidRPr="005C3EAD" w:rsidRDefault="00D81BB1" w:rsidP="00D77473">
      <w:pPr>
        <w:pStyle w:val="af3"/>
        <w:spacing w:line="360" w:lineRule="exact"/>
        <w:ind w:left="244" w:hangingChars="100" w:hanging="244"/>
        <w:rPr>
          <w:rFonts w:ascii="ＭＳ 明朝" w:hAnsi="ＭＳ 明朝"/>
          <w:color w:val="000000" w:themeColor="text1"/>
          <w:sz w:val="24"/>
          <w:szCs w:val="24"/>
        </w:rPr>
      </w:pPr>
      <w:r w:rsidRPr="005C3EAD">
        <w:rPr>
          <w:rFonts w:ascii="ＭＳ 明朝" w:hAnsi="ＭＳ 明朝" w:hint="eastAsia"/>
          <w:color w:val="000000" w:themeColor="text1"/>
          <w:sz w:val="24"/>
          <w:szCs w:val="24"/>
        </w:rPr>
        <w:t>第</w:t>
      </w:r>
      <w:r w:rsidR="00D86AA6" w:rsidRPr="005C3EAD">
        <w:rPr>
          <w:rFonts w:ascii="ＭＳ 明朝" w:hAnsi="ＭＳ 明朝" w:hint="eastAsia"/>
          <w:color w:val="000000" w:themeColor="text1"/>
          <w:sz w:val="24"/>
          <w:szCs w:val="24"/>
        </w:rPr>
        <w:t>３</w:t>
      </w:r>
      <w:r w:rsidRPr="005C3EAD">
        <w:rPr>
          <w:rFonts w:ascii="ＭＳ 明朝" w:hAnsi="ＭＳ 明朝" w:hint="eastAsia"/>
          <w:color w:val="000000" w:themeColor="text1"/>
          <w:sz w:val="24"/>
          <w:szCs w:val="24"/>
        </w:rPr>
        <w:t>条</w:t>
      </w:r>
      <w:r w:rsidRPr="005C3EAD">
        <w:rPr>
          <w:rFonts w:ascii="ＭＳ 明朝" w:hAnsi="ＭＳ 明朝"/>
          <w:color w:val="000000" w:themeColor="text1"/>
          <w:sz w:val="24"/>
          <w:szCs w:val="24"/>
        </w:rPr>
        <w:t xml:space="preserve"> </w:t>
      </w:r>
      <w:r w:rsidR="00187537" w:rsidRPr="005C3EAD">
        <w:rPr>
          <w:rFonts w:ascii="ＭＳ 明朝" w:hAnsi="ＭＳ 明朝" w:hint="eastAsia"/>
          <w:color w:val="000000" w:themeColor="text1"/>
          <w:sz w:val="24"/>
          <w:szCs w:val="24"/>
        </w:rPr>
        <w:t>間接</w:t>
      </w:r>
      <w:r w:rsidRPr="005C3EAD">
        <w:rPr>
          <w:rFonts w:ascii="ＭＳ 明朝" w:hAnsi="ＭＳ 明朝" w:hint="eastAsia"/>
          <w:color w:val="000000" w:themeColor="text1"/>
          <w:sz w:val="24"/>
          <w:szCs w:val="24"/>
        </w:rPr>
        <w:t>補助事業者</w:t>
      </w:r>
      <w:r w:rsidRPr="005C3EAD">
        <w:rPr>
          <w:rFonts w:ascii="ＭＳ 明朝" w:hAnsi="ＭＳ 明朝"/>
          <w:color w:val="000000" w:themeColor="text1"/>
          <w:sz w:val="24"/>
          <w:szCs w:val="24"/>
        </w:rPr>
        <w:t>は、</w:t>
      </w:r>
      <w:r w:rsidR="009F7685" w:rsidRPr="005C3EAD">
        <w:rPr>
          <w:rFonts w:ascii="ＭＳ 明朝" w:hAnsi="ＭＳ 明朝" w:hint="eastAsia"/>
          <w:color w:val="000000" w:themeColor="text1"/>
          <w:sz w:val="24"/>
          <w:szCs w:val="24"/>
        </w:rPr>
        <w:t>本事業に参加するためには</w:t>
      </w:r>
      <w:r w:rsidRPr="005C3EAD">
        <w:rPr>
          <w:rFonts w:ascii="ＭＳ 明朝" w:hAnsi="ＭＳ 明朝"/>
          <w:color w:val="000000" w:themeColor="text1"/>
          <w:sz w:val="24"/>
          <w:szCs w:val="24"/>
        </w:rPr>
        <w:t>、様式</w:t>
      </w:r>
      <w:r w:rsidR="00C86276" w:rsidRPr="005C3EAD">
        <w:rPr>
          <w:rFonts w:ascii="ＭＳ 明朝" w:hAnsi="ＭＳ 明朝" w:hint="eastAsia"/>
          <w:color w:val="000000" w:themeColor="text1"/>
          <w:sz w:val="24"/>
          <w:szCs w:val="24"/>
        </w:rPr>
        <w:t>１</w:t>
      </w:r>
      <w:r w:rsidRPr="005C3EAD">
        <w:rPr>
          <w:rFonts w:ascii="ＭＳ 明朝" w:hAnsi="ＭＳ 明朝"/>
          <w:color w:val="000000" w:themeColor="text1"/>
          <w:sz w:val="24"/>
          <w:szCs w:val="24"/>
        </w:rPr>
        <w:t>による</w:t>
      </w:r>
      <w:r w:rsidR="00445E8D" w:rsidRPr="005C3EAD">
        <w:rPr>
          <w:rFonts w:ascii="ＭＳ 明朝" w:hAnsi="ＭＳ 明朝" w:hint="eastAsia"/>
          <w:color w:val="000000" w:themeColor="text1"/>
          <w:sz w:val="24"/>
          <w:szCs w:val="24"/>
        </w:rPr>
        <w:t>佐賀県ＬＰガス料金支援事業参加申出書</w:t>
      </w:r>
      <w:r w:rsidR="00D10A85" w:rsidRPr="005C3EAD">
        <w:rPr>
          <w:rFonts w:ascii="ＭＳ 明朝" w:hAnsi="ＭＳ 明朝" w:hint="eastAsia"/>
          <w:color w:val="000000" w:themeColor="text1"/>
          <w:sz w:val="24"/>
          <w:szCs w:val="24"/>
        </w:rPr>
        <w:t>（以下「参加申出書」という。）</w:t>
      </w:r>
      <w:r w:rsidR="00805735" w:rsidRPr="00F2248E">
        <w:rPr>
          <w:rFonts w:ascii="ＭＳ 明朝" w:hAnsi="ＭＳ 明朝" w:hint="eastAsia"/>
          <w:color w:val="FF0000"/>
          <w:sz w:val="24"/>
          <w:szCs w:val="24"/>
        </w:rPr>
        <w:t>を、</w:t>
      </w:r>
      <w:r w:rsidRPr="005C3EAD">
        <w:rPr>
          <w:rFonts w:ascii="ＭＳ 明朝" w:hAnsi="ＭＳ 明朝" w:hint="eastAsia"/>
          <w:color w:val="000000" w:themeColor="text1"/>
          <w:sz w:val="24"/>
          <w:szCs w:val="24"/>
        </w:rPr>
        <w:t>令和５年</w:t>
      </w:r>
      <w:r w:rsidR="005F5DA8" w:rsidRPr="005C3EAD">
        <w:rPr>
          <w:rFonts w:ascii="ＭＳ 明朝" w:hAnsi="ＭＳ 明朝" w:hint="eastAsia"/>
          <w:color w:val="000000" w:themeColor="text1"/>
          <w:sz w:val="24"/>
          <w:szCs w:val="24"/>
        </w:rPr>
        <w:t>８</w:t>
      </w:r>
      <w:r w:rsidRPr="005C3EAD">
        <w:rPr>
          <w:rFonts w:ascii="ＭＳ 明朝" w:hAnsi="ＭＳ 明朝" w:hint="eastAsia"/>
          <w:color w:val="000000" w:themeColor="text1"/>
          <w:sz w:val="24"/>
          <w:szCs w:val="24"/>
        </w:rPr>
        <w:t>月</w:t>
      </w:r>
      <w:r w:rsidR="005F5DA8" w:rsidRPr="005C3EAD">
        <w:rPr>
          <w:rFonts w:ascii="ＭＳ 明朝" w:hAnsi="ＭＳ 明朝" w:hint="eastAsia"/>
          <w:color w:val="000000" w:themeColor="text1"/>
          <w:sz w:val="24"/>
          <w:szCs w:val="24"/>
        </w:rPr>
        <w:t>１８</w:t>
      </w:r>
      <w:r w:rsidRPr="005C3EAD">
        <w:rPr>
          <w:rFonts w:ascii="ＭＳ 明朝" w:hAnsi="ＭＳ 明朝" w:hint="eastAsia"/>
          <w:color w:val="000000" w:themeColor="text1"/>
          <w:sz w:val="24"/>
          <w:szCs w:val="24"/>
        </w:rPr>
        <w:t>日までに</w:t>
      </w:r>
      <w:r w:rsidR="005F5DA8" w:rsidRPr="005C3EAD">
        <w:rPr>
          <w:rFonts w:ascii="ＭＳ 明朝" w:hAnsi="ＭＳ 明朝" w:hint="eastAsia"/>
          <w:color w:val="000000" w:themeColor="text1"/>
          <w:sz w:val="24"/>
          <w:szCs w:val="24"/>
        </w:rPr>
        <w:t>補助事業者</w:t>
      </w:r>
      <w:r w:rsidR="00D77473" w:rsidRPr="005C3EAD">
        <w:rPr>
          <w:rFonts w:ascii="ＭＳ 明朝" w:hAnsi="ＭＳ 明朝" w:hint="eastAsia"/>
          <w:color w:val="000000" w:themeColor="text1"/>
          <w:sz w:val="24"/>
          <w:szCs w:val="24"/>
        </w:rPr>
        <w:t>に提出しなければならない。</w:t>
      </w:r>
    </w:p>
    <w:p w14:paraId="481EA723" w14:textId="77777777" w:rsidR="000B16E5" w:rsidRPr="005C3EAD" w:rsidRDefault="000B16E5" w:rsidP="00D81BB1">
      <w:pPr>
        <w:adjustRightInd w:val="0"/>
        <w:jc w:val="left"/>
        <w:rPr>
          <w:rFonts w:ascii="ＭＳ 明朝" w:eastAsia="ＭＳ 明朝" w:hAnsi="ＭＳ 明朝" w:cs="ＭＳ 明朝"/>
          <w:color w:val="000000" w:themeColor="text1"/>
          <w:kern w:val="0"/>
          <w:sz w:val="24"/>
          <w:szCs w:val="24"/>
        </w:rPr>
      </w:pPr>
    </w:p>
    <w:p w14:paraId="608D1E20" w14:textId="5B996886" w:rsidR="00D81BB1" w:rsidRPr="005C3EAD" w:rsidRDefault="00D81BB1" w:rsidP="00D81BB1">
      <w:pPr>
        <w:adjustRightInd w:val="0"/>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w:t>
      </w:r>
      <w:r w:rsidR="009F7685" w:rsidRPr="005C3EAD">
        <w:rPr>
          <w:rFonts w:ascii="ＭＳ 明朝" w:eastAsia="ＭＳ 明朝" w:hAnsi="ＭＳ 明朝" w:cs="ＭＳ 明朝" w:hint="eastAsia"/>
          <w:color w:val="000000" w:themeColor="text1"/>
          <w:kern w:val="0"/>
          <w:sz w:val="24"/>
          <w:szCs w:val="24"/>
        </w:rPr>
        <w:t>参加申出の確認</w:t>
      </w:r>
      <w:r w:rsidRPr="005C3EAD">
        <w:rPr>
          <w:rFonts w:ascii="ＭＳ 明朝" w:eastAsia="ＭＳ 明朝" w:hAnsi="ＭＳ 明朝" w:cs="ＭＳ 明朝" w:hint="eastAsia"/>
          <w:color w:val="000000" w:themeColor="text1"/>
          <w:kern w:val="0"/>
          <w:sz w:val="24"/>
          <w:szCs w:val="24"/>
        </w:rPr>
        <w:t>）</w:t>
      </w:r>
    </w:p>
    <w:p w14:paraId="20C9A8D7" w14:textId="1ACCF51F" w:rsidR="00D81BB1" w:rsidRPr="005C3EAD" w:rsidRDefault="00D81BB1" w:rsidP="00D81BB1">
      <w:pPr>
        <w:adjustRightInd w:val="0"/>
        <w:ind w:left="244" w:hangingChars="100" w:hanging="244"/>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第</w:t>
      </w:r>
      <w:r w:rsidR="00D86AA6" w:rsidRPr="005C3EAD">
        <w:rPr>
          <w:rFonts w:ascii="ＭＳ 明朝" w:eastAsia="ＭＳ 明朝" w:hAnsi="ＭＳ 明朝" w:cs="ＭＳ 明朝" w:hint="eastAsia"/>
          <w:color w:val="000000" w:themeColor="text1"/>
          <w:kern w:val="0"/>
          <w:sz w:val="24"/>
          <w:szCs w:val="24"/>
        </w:rPr>
        <w:t>４</w:t>
      </w:r>
      <w:r w:rsidRPr="005C3EAD">
        <w:rPr>
          <w:rFonts w:ascii="ＭＳ 明朝" w:eastAsia="ＭＳ 明朝" w:hAnsi="ＭＳ 明朝" w:cs="ＭＳ 明朝" w:hint="eastAsia"/>
          <w:color w:val="000000" w:themeColor="text1"/>
          <w:kern w:val="0"/>
          <w:sz w:val="24"/>
          <w:szCs w:val="24"/>
        </w:rPr>
        <w:t>条</w:t>
      </w:r>
      <w:r w:rsidRPr="005C3EAD">
        <w:rPr>
          <w:rFonts w:ascii="ＭＳ 明朝" w:eastAsia="ＭＳ 明朝" w:hAnsi="ＭＳ 明朝" w:cs="ＭＳ 明朝"/>
          <w:color w:val="000000" w:themeColor="text1"/>
          <w:kern w:val="0"/>
          <w:sz w:val="24"/>
          <w:szCs w:val="24"/>
        </w:rPr>
        <w:t xml:space="preserve"> </w:t>
      </w:r>
      <w:r w:rsidR="00187537" w:rsidRPr="005C3EAD">
        <w:rPr>
          <w:rFonts w:ascii="ＭＳ 明朝" w:eastAsia="ＭＳ 明朝" w:hAnsi="ＭＳ 明朝" w:cs="ＭＳ 明朝" w:hint="eastAsia"/>
          <w:color w:val="000000" w:themeColor="text1"/>
          <w:kern w:val="0"/>
          <w:sz w:val="24"/>
          <w:szCs w:val="24"/>
        </w:rPr>
        <w:t>補助事業者</w:t>
      </w:r>
      <w:r w:rsidRPr="005C3EAD">
        <w:rPr>
          <w:rFonts w:ascii="ＭＳ 明朝" w:eastAsia="ＭＳ 明朝" w:hAnsi="ＭＳ 明朝" w:cs="ＭＳ 明朝"/>
          <w:color w:val="000000" w:themeColor="text1"/>
          <w:kern w:val="0"/>
          <w:sz w:val="24"/>
          <w:szCs w:val="24"/>
        </w:rPr>
        <w:t>は、第</w:t>
      </w:r>
      <w:r w:rsidR="009F7685" w:rsidRPr="005C3EAD">
        <w:rPr>
          <w:rFonts w:ascii="ＭＳ 明朝" w:eastAsia="ＭＳ 明朝" w:hAnsi="ＭＳ 明朝" w:cs="ＭＳ 明朝" w:hint="eastAsia"/>
          <w:color w:val="000000" w:themeColor="text1"/>
          <w:kern w:val="0"/>
          <w:sz w:val="24"/>
          <w:szCs w:val="24"/>
        </w:rPr>
        <w:t>３</w:t>
      </w:r>
      <w:r w:rsidRPr="005C3EAD">
        <w:rPr>
          <w:rFonts w:ascii="ＭＳ 明朝" w:eastAsia="ＭＳ 明朝" w:hAnsi="ＭＳ 明朝" w:cs="ＭＳ 明朝"/>
          <w:color w:val="000000" w:themeColor="text1"/>
          <w:kern w:val="0"/>
          <w:sz w:val="24"/>
          <w:szCs w:val="24"/>
        </w:rPr>
        <w:t>条の規定による</w:t>
      </w:r>
      <w:r w:rsidR="009F7685" w:rsidRPr="005C3EAD">
        <w:rPr>
          <w:rFonts w:ascii="ＭＳ 明朝" w:eastAsia="ＭＳ 明朝" w:hAnsi="ＭＳ 明朝" w:cs="ＭＳ 明朝" w:hint="eastAsia"/>
          <w:color w:val="000000" w:themeColor="text1"/>
          <w:kern w:val="0"/>
          <w:sz w:val="24"/>
          <w:szCs w:val="24"/>
        </w:rPr>
        <w:t>参加申出書</w:t>
      </w:r>
      <w:r w:rsidRPr="005C3EAD">
        <w:rPr>
          <w:rFonts w:ascii="ＭＳ 明朝" w:eastAsia="ＭＳ 明朝" w:hAnsi="ＭＳ 明朝" w:cs="ＭＳ 明朝"/>
          <w:color w:val="000000" w:themeColor="text1"/>
          <w:kern w:val="0"/>
          <w:sz w:val="24"/>
          <w:szCs w:val="24"/>
        </w:rPr>
        <w:t>の提出があった場合には、当該</w:t>
      </w:r>
      <w:r w:rsidR="00F83C66" w:rsidRPr="005C3EAD">
        <w:rPr>
          <w:rFonts w:ascii="ＭＳ 明朝" w:eastAsia="ＭＳ 明朝" w:hAnsi="ＭＳ 明朝" w:cs="ＭＳ 明朝" w:hint="eastAsia"/>
          <w:color w:val="000000" w:themeColor="text1"/>
          <w:kern w:val="0"/>
          <w:sz w:val="24"/>
          <w:szCs w:val="24"/>
        </w:rPr>
        <w:t>申出書</w:t>
      </w:r>
      <w:r w:rsidRPr="005C3EAD">
        <w:rPr>
          <w:rFonts w:ascii="ＭＳ 明朝" w:eastAsia="ＭＳ 明朝" w:hAnsi="ＭＳ 明朝" w:cs="ＭＳ 明朝"/>
          <w:color w:val="000000" w:themeColor="text1"/>
          <w:kern w:val="0"/>
          <w:sz w:val="24"/>
          <w:szCs w:val="24"/>
        </w:rPr>
        <w:t>の内容を</w:t>
      </w:r>
      <w:r w:rsidR="00F83C66" w:rsidRPr="005C3EAD">
        <w:rPr>
          <w:rFonts w:ascii="ＭＳ 明朝" w:eastAsia="ＭＳ 明朝" w:hAnsi="ＭＳ 明朝" w:cs="ＭＳ 明朝" w:hint="eastAsia"/>
          <w:color w:val="000000" w:themeColor="text1"/>
          <w:kern w:val="0"/>
          <w:sz w:val="24"/>
          <w:szCs w:val="24"/>
        </w:rPr>
        <w:t>確認</w:t>
      </w:r>
      <w:r w:rsidRPr="005C3EAD">
        <w:rPr>
          <w:rFonts w:ascii="ＭＳ 明朝" w:eastAsia="ＭＳ 明朝" w:hAnsi="ＭＳ 明朝" w:cs="ＭＳ 明朝"/>
          <w:color w:val="000000" w:themeColor="text1"/>
          <w:kern w:val="0"/>
          <w:sz w:val="24"/>
          <w:szCs w:val="24"/>
        </w:rPr>
        <w:t>し、</w:t>
      </w:r>
      <w:r w:rsidR="00E90505" w:rsidRPr="005C3EAD">
        <w:rPr>
          <w:rFonts w:ascii="ＭＳ 明朝" w:eastAsia="ＭＳ 明朝" w:hAnsi="ＭＳ 明朝" w:cs="ＭＳ 明朝" w:hint="eastAsia"/>
          <w:color w:val="000000" w:themeColor="text1"/>
          <w:kern w:val="0"/>
          <w:sz w:val="24"/>
          <w:szCs w:val="24"/>
        </w:rPr>
        <w:t>事業への参加を</w:t>
      </w:r>
      <w:r w:rsidRPr="005C3EAD">
        <w:rPr>
          <w:rFonts w:ascii="ＭＳ 明朝" w:eastAsia="ＭＳ 明朝" w:hAnsi="ＭＳ 明朝" w:cs="ＭＳ 明朝"/>
          <w:color w:val="000000" w:themeColor="text1"/>
          <w:kern w:val="0"/>
          <w:sz w:val="24"/>
          <w:szCs w:val="24"/>
        </w:rPr>
        <w:t>認めたときは、様式２による</w:t>
      </w:r>
      <w:r w:rsidR="004702C1" w:rsidRPr="005C3EAD">
        <w:rPr>
          <w:rFonts w:ascii="ＭＳ 明朝" w:eastAsia="ＭＳ 明朝" w:hAnsi="ＭＳ 明朝" w:cs="ＭＳ 明朝" w:hint="eastAsia"/>
          <w:color w:val="000000" w:themeColor="text1"/>
          <w:kern w:val="0"/>
          <w:sz w:val="24"/>
          <w:szCs w:val="24"/>
        </w:rPr>
        <w:t>佐賀県ＬＰガス料金支援事業参加確認書</w:t>
      </w:r>
      <w:r w:rsidRPr="005C3EAD">
        <w:rPr>
          <w:rFonts w:ascii="ＭＳ 明朝" w:eastAsia="ＭＳ 明朝" w:hAnsi="ＭＳ 明朝" w:cs="ＭＳ 明朝"/>
          <w:color w:val="000000" w:themeColor="text1"/>
          <w:kern w:val="0"/>
          <w:sz w:val="24"/>
          <w:szCs w:val="24"/>
        </w:rPr>
        <w:t>を</w:t>
      </w:r>
      <w:r w:rsidR="00187537" w:rsidRPr="005C3EAD">
        <w:rPr>
          <w:rFonts w:ascii="ＭＳ 明朝" w:eastAsia="ＭＳ 明朝" w:hAnsi="ＭＳ 明朝" w:cs="ＭＳ 明朝" w:hint="eastAsia"/>
          <w:color w:val="000000" w:themeColor="text1"/>
          <w:kern w:val="0"/>
          <w:sz w:val="24"/>
          <w:szCs w:val="24"/>
        </w:rPr>
        <w:t>間接</w:t>
      </w:r>
      <w:r w:rsidRPr="005C3EAD">
        <w:rPr>
          <w:rFonts w:ascii="ＭＳ 明朝" w:eastAsia="ＭＳ 明朝" w:hAnsi="ＭＳ 明朝" w:cs="ＭＳ 明朝" w:hint="eastAsia"/>
          <w:color w:val="000000" w:themeColor="text1"/>
          <w:kern w:val="0"/>
          <w:sz w:val="24"/>
          <w:szCs w:val="24"/>
        </w:rPr>
        <w:t>補助</w:t>
      </w:r>
      <w:r w:rsidRPr="005C3EAD">
        <w:rPr>
          <w:rFonts w:ascii="ＭＳ 明朝" w:eastAsia="ＭＳ 明朝" w:hAnsi="ＭＳ 明朝" w:cs="ＭＳ 明朝"/>
          <w:color w:val="000000" w:themeColor="text1"/>
          <w:kern w:val="0"/>
          <w:sz w:val="24"/>
          <w:szCs w:val="24"/>
        </w:rPr>
        <w:t>事業者に送付するものとする。</w:t>
      </w:r>
    </w:p>
    <w:p w14:paraId="56143B6F" w14:textId="46A50248" w:rsidR="00D81BB1" w:rsidRPr="005C3EAD" w:rsidRDefault="00D81BB1" w:rsidP="00D81BB1">
      <w:pPr>
        <w:adjustRightInd w:val="0"/>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２</w:t>
      </w:r>
      <w:r w:rsidRPr="005C3EAD">
        <w:rPr>
          <w:rFonts w:ascii="ＭＳ 明朝" w:eastAsia="ＭＳ 明朝" w:hAnsi="ＭＳ 明朝" w:cs="ＭＳ 明朝"/>
          <w:color w:val="000000" w:themeColor="text1"/>
          <w:kern w:val="0"/>
          <w:sz w:val="24"/>
          <w:szCs w:val="24"/>
        </w:rPr>
        <w:t xml:space="preserve"> </w:t>
      </w:r>
      <w:r w:rsidR="00187537" w:rsidRPr="005C3EAD">
        <w:rPr>
          <w:rFonts w:ascii="ＭＳ 明朝" w:eastAsia="ＭＳ 明朝" w:hAnsi="ＭＳ 明朝" w:cs="ＭＳ 明朝" w:hint="eastAsia"/>
          <w:color w:val="000000" w:themeColor="text1"/>
          <w:kern w:val="0"/>
          <w:sz w:val="24"/>
          <w:szCs w:val="24"/>
        </w:rPr>
        <w:t>補助事業者</w:t>
      </w:r>
      <w:r w:rsidRPr="005C3EAD">
        <w:rPr>
          <w:rFonts w:ascii="ＭＳ 明朝" w:eastAsia="ＭＳ 明朝" w:hAnsi="ＭＳ 明朝" w:cs="ＭＳ 明朝"/>
          <w:color w:val="000000" w:themeColor="text1"/>
          <w:kern w:val="0"/>
          <w:sz w:val="24"/>
          <w:szCs w:val="24"/>
        </w:rPr>
        <w:t>は、前項の通知に際して必要な条件を付することができる。</w:t>
      </w:r>
    </w:p>
    <w:p w14:paraId="35AC1BFD" w14:textId="1C09578A" w:rsidR="00D81BB1" w:rsidRPr="005C3EAD" w:rsidRDefault="00D81BB1" w:rsidP="00D81BB1">
      <w:pPr>
        <w:adjustRightInd w:val="0"/>
        <w:jc w:val="left"/>
        <w:rPr>
          <w:rFonts w:ascii="ＭＳ 明朝" w:eastAsia="ＭＳ 明朝" w:hAnsi="ＭＳ 明朝" w:cs="ＭＳ 明朝"/>
          <w:color w:val="000000" w:themeColor="text1"/>
          <w:kern w:val="0"/>
          <w:sz w:val="24"/>
          <w:szCs w:val="24"/>
        </w:rPr>
      </w:pPr>
    </w:p>
    <w:p w14:paraId="38F4047F" w14:textId="395A6B3B" w:rsidR="00801E7D" w:rsidRPr="005C3EAD" w:rsidRDefault="00801E7D" w:rsidP="00801E7D">
      <w:pPr>
        <w:pStyle w:val="af3"/>
        <w:spacing w:line="360" w:lineRule="exact"/>
        <w:rPr>
          <w:rFonts w:ascii="ＭＳ 明朝" w:hAnsi="ＭＳ 明朝"/>
          <w:color w:val="000000" w:themeColor="text1"/>
          <w:sz w:val="24"/>
          <w:szCs w:val="24"/>
        </w:rPr>
      </w:pPr>
      <w:r w:rsidRPr="005C3EAD">
        <w:rPr>
          <w:rFonts w:ascii="ＭＳ 明朝" w:hAnsi="ＭＳ 明朝" w:hint="eastAsia"/>
          <w:color w:val="000000" w:themeColor="text1"/>
          <w:sz w:val="24"/>
          <w:szCs w:val="24"/>
        </w:rPr>
        <w:t>（</w:t>
      </w:r>
      <w:r w:rsidR="009378CE" w:rsidRPr="005C3EAD">
        <w:rPr>
          <w:rFonts w:ascii="ＭＳ 明朝" w:hAnsi="ＭＳ 明朝" w:hint="eastAsia"/>
          <w:color w:val="000000" w:themeColor="text1"/>
          <w:sz w:val="24"/>
          <w:szCs w:val="24"/>
        </w:rPr>
        <w:t>事前確認</w:t>
      </w:r>
      <w:r w:rsidRPr="005C3EAD">
        <w:rPr>
          <w:rFonts w:ascii="ＭＳ 明朝" w:hAnsi="ＭＳ 明朝" w:hint="eastAsia"/>
          <w:color w:val="000000" w:themeColor="text1"/>
          <w:sz w:val="24"/>
          <w:szCs w:val="24"/>
        </w:rPr>
        <w:t>）</w:t>
      </w:r>
    </w:p>
    <w:p w14:paraId="045D4C04" w14:textId="2C1A6F3B" w:rsidR="00801E7D" w:rsidRPr="005C3EAD" w:rsidRDefault="00801E7D" w:rsidP="00801E7D">
      <w:pPr>
        <w:pStyle w:val="af3"/>
        <w:spacing w:line="360" w:lineRule="exact"/>
        <w:ind w:left="244" w:hangingChars="100" w:hanging="244"/>
        <w:rPr>
          <w:rFonts w:ascii="ＭＳ 明朝" w:hAnsi="ＭＳ 明朝"/>
          <w:color w:val="000000" w:themeColor="text1"/>
          <w:sz w:val="24"/>
          <w:szCs w:val="24"/>
        </w:rPr>
      </w:pPr>
      <w:r w:rsidRPr="005C3EAD">
        <w:rPr>
          <w:rFonts w:ascii="ＭＳ 明朝" w:hAnsi="ＭＳ 明朝" w:hint="eastAsia"/>
          <w:color w:val="000000" w:themeColor="text1"/>
          <w:sz w:val="24"/>
          <w:szCs w:val="24"/>
        </w:rPr>
        <w:t>第</w:t>
      </w:r>
      <w:r w:rsidR="00C86276" w:rsidRPr="005C3EAD">
        <w:rPr>
          <w:rFonts w:ascii="ＭＳ 明朝" w:hAnsi="ＭＳ 明朝" w:hint="eastAsia"/>
          <w:color w:val="000000" w:themeColor="text1"/>
          <w:sz w:val="24"/>
          <w:szCs w:val="24"/>
        </w:rPr>
        <w:t>５</w:t>
      </w:r>
      <w:r w:rsidRPr="005C3EAD">
        <w:rPr>
          <w:rFonts w:ascii="ＭＳ 明朝" w:hAnsi="ＭＳ 明朝" w:hint="eastAsia"/>
          <w:color w:val="000000" w:themeColor="text1"/>
          <w:sz w:val="24"/>
          <w:szCs w:val="24"/>
        </w:rPr>
        <w:t>条</w:t>
      </w:r>
      <w:r w:rsidRPr="005C3EAD">
        <w:rPr>
          <w:rFonts w:ascii="ＭＳ 明朝" w:hAnsi="ＭＳ 明朝"/>
          <w:color w:val="000000" w:themeColor="text1"/>
          <w:sz w:val="24"/>
          <w:szCs w:val="24"/>
        </w:rPr>
        <w:t xml:space="preserve"> </w:t>
      </w:r>
      <w:r w:rsidRPr="005C3EAD">
        <w:rPr>
          <w:rFonts w:ascii="ＭＳ 明朝" w:hAnsi="ＭＳ 明朝" w:hint="eastAsia"/>
          <w:color w:val="000000" w:themeColor="text1"/>
          <w:sz w:val="24"/>
          <w:szCs w:val="24"/>
        </w:rPr>
        <w:t>間接補助事業者</w:t>
      </w:r>
      <w:r w:rsidRPr="005C3EAD">
        <w:rPr>
          <w:rFonts w:ascii="ＭＳ 明朝" w:hAnsi="ＭＳ 明朝"/>
          <w:color w:val="000000" w:themeColor="text1"/>
          <w:sz w:val="24"/>
          <w:szCs w:val="24"/>
        </w:rPr>
        <w:t>は、</w:t>
      </w:r>
      <w:r w:rsidR="00AD1287" w:rsidRPr="005C3EAD">
        <w:rPr>
          <w:rFonts w:ascii="ＭＳ 明朝" w:hAnsi="ＭＳ 明朝" w:hint="eastAsia"/>
          <w:color w:val="000000" w:themeColor="text1"/>
          <w:sz w:val="24"/>
          <w:szCs w:val="24"/>
        </w:rPr>
        <w:t>前条</w:t>
      </w:r>
      <w:r w:rsidR="009378CE" w:rsidRPr="005C3EAD">
        <w:rPr>
          <w:rFonts w:ascii="ＭＳ 明朝" w:hAnsi="ＭＳ 明朝" w:hint="eastAsia"/>
          <w:color w:val="000000" w:themeColor="text1"/>
          <w:sz w:val="24"/>
          <w:szCs w:val="24"/>
        </w:rPr>
        <w:t>の確認後、</w:t>
      </w:r>
      <w:r w:rsidRPr="005C3EAD">
        <w:rPr>
          <w:rFonts w:ascii="ＭＳ 明朝" w:hAnsi="ＭＳ 明朝"/>
          <w:color w:val="000000" w:themeColor="text1"/>
          <w:sz w:val="24"/>
          <w:szCs w:val="24"/>
        </w:rPr>
        <w:t>様式</w:t>
      </w:r>
      <w:r w:rsidR="002131A1" w:rsidRPr="005C3EAD">
        <w:rPr>
          <w:rFonts w:ascii="ＭＳ 明朝" w:hAnsi="ＭＳ 明朝" w:hint="eastAsia"/>
          <w:color w:val="000000" w:themeColor="text1"/>
          <w:sz w:val="24"/>
          <w:szCs w:val="24"/>
        </w:rPr>
        <w:t>３</w:t>
      </w:r>
      <w:r w:rsidRPr="005C3EAD">
        <w:rPr>
          <w:rFonts w:ascii="ＭＳ 明朝" w:hAnsi="ＭＳ 明朝"/>
          <w:color w:val="000000" w:themeColor="text1"/>
          <w:sz w:val="24"/>
          <w:szCs w:val="24"/>
        </w:rPr>
        <w:t>による</w:t>
      </w:r>
      <w:r w:rsidRPr="005C3EAD">
        <w:rPr>
          <w:rFonts w:ascii="ＭＳ 明朝" w:hAnsi="ＭＳ 明朝" w:hint="eastAsia"/>
          <w:color w:val="000000" w:themeColor="text1"/>
          <w:sz w:val="24"/>
          <w:szCs w:val="24"/>
        </w:rPr>
        <w:t>佐賀県ＬＰガス料金支援事業</w:t>
      </w:r>
      <w:r w:rsidR="00C86276" w:rsidRPr="005C3EAD">
        <w:rPr>
          <w:rFonts w:ascii="ＭＳ 明朝" w:hAnsi="ＭＳ 明朝" w:hint="eastAsia"/>
          <w:color w:val="000000" w:themeColor="text1"/>
          <w:sz w:val="24"/>
          <w:szCs w:val="24"/>
        </w:rPr>
        <w:t>事前確認</w:t>
      </w:r>
      <w:r w:rsidRPr="005C3EAD">
        <w:rPr>
          <w:rFonts w:ascii="ＭＳ 明朝" w:hAnsi="ＭＳ 明朝" w:hint="eastAsia"/>
          <w:color w:val="000000" w:themeColor="text1"/>
          <w:sz w:val="24"/>
          <w:szCs w:val="24"/>
        </w:rPr>
        <w:t>書</w:t>
      </w:r>
      <w:r w:rsidR="002131A1" w:rsidRPr="005C3EAD">
        <w:rPr>
          <w:rFonts w:ascii="ＭＳ 明朝" w:hAnsi="ＭＳ 明朝" w:hint="eastAsia"/>
          <w:color w:val="000000" w:themeColor="text1"/>
          <w:sz w:val="24"/>
          <w:szCs w:val="24"/>
        </w:rPr>
        <w:t>（以下「事前確認書」という。）</w:t>
      </w:r>
      <w:r w:rsidRPr="005C3EAD">
        <w:rPr>
          <w:rFonts w:ascii="ＭＳ 明朝" w:hAnsi="ＭＳ 明朝" w:hint="eastAsia"/>
          <w:color w:val="000000" w:themeColor="text1"/>
          <w:sz w:val="24"/>
          <w:szCs w:val="24"/>
        </w:rPr>
        <w:t>に</w:t>
      </w:r>
      <w:r w:rsidR="005F5DA8" w:rsidRPr="005C3EAD">
        <w:rPr>
          <w:rFonts w:ascii="ＭＳ 明朝" w:hAnsi="ＭＳ 明朝" w:hint="eastAsia"/>
          <w:color w:val="000000" w:themeColor="text1"/>
          <w:sz w:val="24"/>
          <w:szCs w:val="24"/>
        </w:rPr>
        <w:t>補助事業者が</w:t>
      </w:r>
      <w:r w:rsidRPr="005C3EAD">
        <w:rPr>
          <w:rFonts w:ascii="ＭＳ 明朝" w:hAnsi="ＭＳ 明朝" w:hint="eastAsia"/>
          <w:color w:val="000000" w:themeColor="text1"/>
          <w:sz w:val="24"/>
          <w:szCs w:val="24"/>
        </w:rPr>
        <w:t>定める書類（以下「添付書類」という。）を添えて、令和５年</w:t>
      </w:r>
      <w:r w:rsidR="005F5DA8" w:rsidRPr="005C3EAD">
        <w:rPr>
          <w:rFonts w:ascii="ＭＳ 明朝" w:hAnsi="ＭＳ 明朝" w:hint="eastAsia"/>
          <w:color w:val="000000" w:themeColor="text1"/>
          <w:sz w:val="24"/>
          <w:szCs w:val="24"/>
        </w:rPr>
        <w:t>８</w:t>
      </w:r>
      <w:r w:rsidRPr="005C3EAD">
        <w:rPr>
          <w:rFonts w:ascii="ＭＳ 明朝" w:hAnsi="ＭＳ 明朝" w:hint="eastAsia"/>
          <w:color w:val="000000" w:themeColor="text1"/>
          <w:sz w:val="24"/>
          <w:szCs w:val="24"/>
        </w:rPr>
        <w:t>月</w:t>
      </w:r>
      <w:r w:rsidR="005F5DA8" w:rsidRPr="005C3EAD">
        <w:rPr>
          <w:rFonts w:ascii="ＭＳ 明朝" w:hAnsi="ＭＳ 明朝" w:hint="eastAsia"/>
          <w:color w:val="000000" w:themeColor="text1"/>
          <w:sz w:val="24"/>
          <w:szCs w:val="24"/>
        </w:rPr>
        <w:t>３１</w:t>
      </w:r>
      <w:r w:rsidRPr="005C3EAD">
        <w:rPr>
          <w:rFonts w:ascii="ＭＳ 明朝" w:hAnsi="ＭＳ 明朝" w:hint="eastAsia"/>
          <w:color w:val="000000" w:themeColor="text1"/>
          <w:sz w:val="24"/>
          <w:szCs w:val="24"/>
        </w:rPr>
        <w:t>日までに</w:t>
      </w:r>
      <w:r w:rsidR="005F5DA8" w:rsidRPr="005C3EAD">
        <w:rPr>
          <w:rFonts w:ascii="ＭＳ 明朝" w:hAnsi="ＭＳ 明朝" w:hint="eastAsia"/>
          <w:color w:val="000000" w:themeColor="text1"/>
          <w:sz w:val="24"/>
          <w:szCs w:val="24"/>
        </w:rPr>
        <w:t>補助事業者</w:t>
      </w:r>
      <w:r w:rsidRPr="005C3EAD">
        <w:rPr>
          <w:rFonts w:ascii="ＭＳ 明朝" w:hAnsi="ＭＳ 明朝" w:hint="eastAsia"/>
          <w:color w:val="000000" w:themeColor="text1"/>
          <w:sz w:val="24"/>
          <w:szCs w:val="24"/>
        </w:rPr>
        <w:t>に提出しなければならない。</w:t>
      </w:r>
    </w:p>
    <w:p w14:paraId="4159CB10" w14:textId="1425C71B" w:rsidR="002131A1" w:rsidRPr="005C3EAD" w:rsidRDefault="002131A1" w:rsidP="002131A1">
      <w:pPr>
        <w:adjustRightInd w:val="0"/>
        <w:ind w:left="244" w:hangingChars="100" w:hanging="244"/>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２　補助事業者</w:t>
      </w:r>
      <w:r w:rsidRPr="005C3EAD">
        <w:rPr>
          <w:rFonts w:ascii="ＭＳ 明朝" w:eastAsia="ＭＳ 明朝" w:hAnsi="ＭＳ 明朝" w:cs="ＭＳ 明朝"/>
          <w:color w:val="000000" w:themeColor="text1"/>
          <w:kern w:val="0"/>
          <w:sz w:val="24"/>
          <w:szCs w:val="24"/>
        </w:rPr>
        <w:t>は、</w:t>
      </w:r>
      <w:r w:rsidRPr="005C3EAD">
        <w:rPr>
          <w:rFonts w:ascii="ＭＳ 明朝" w:eastAsia="ＭＳ 明朝" w:hAnsi="ＭＳ 明朝" w:cs="ＭＳ 明朝" w:hint="eastAsia"/>
          <w:color w:val="000000" w:themeColor="text1"/>
          <w:kern w:val="0"/>
          <w:sz w:val="24"/>
          <w:szCs w:val="24"/>
        </w:rPr>
        <w:t>前項</w:t>
      </w:r>
      <w:r w:rsidRPr="005C3EAD">
        <w:rPr>
          <w:rFonts w:ascii="ＭＳ 明朝" w:eastAsia="ＭＳ 明朝" w:hAnsi="ＭＳ 明朝" w:cs="ＭＳ 明朝"/>
          <w:color w:val="000000" w:themeColor="text1"/>
          <w:kern w:val="0"/>
          <w:sz w:val="24"/>
          <w:szCs w:val="24"/>
        </w:rPr>
        <w:t>の規定による</w:t>
      </w:r>
      <w:r w:rsidRPr="005C3EAD">
        <w:rPr>
          <w:rFonts w:ascii="ＭＳ 明朝" w:eastAsia="ＭＳ 明朝" w:hAnsi="ＭＳ 明朝" w:cs="ＭＳ 明朝" w:hint="eastAsia"/>
          <w:color w:val="000000" w:themeColor="text1"/>
          <w:kern w:val="0"/>
          <w:sz w:val="24"/>
          <w:szCs w:val="24"/>
        </w:rPr>
        <w:t>事前確認書</w:t>
      </w:r>
      <w:r w:rsidRPr="005C3EAD">
        <w:rPr>
          <w:rFonts w:ascii="ＭＳ 明朝" w:eastAsia="ＭＳ 明朝" w:hAnsi="ＭＳ 明朝" w:cs="ＭＳ 明朝"/>
          <w:color w:val="000000" w:themeColor="text1"/>
          <w:kern w:val="0"/>
          <w:sz w:val="24"/>
          <w:szCs w:val="24"/>
        </w:rPr>
        <w:t>の提出があった場合には、当該</w:t>
      </w:r>
      <w:r w:rsidRPr="005C3EAD">
        <w:rPr>
          <w:rFonts w:ascii="ＭＳ 明朝" w:eastAsia="ＭＳ 明朝" w:hAnsi="ＭＳ 明朝" w:cs="ＭＳ 明朝" w:hint="eastAsia"/>
          <w:color w:val="000000" w:themeColor="text1"/>
          <w:kern w:val="0"/>
          <w:sz w:val="24"/>
          <w:szCs w:val="24"/>
        </w:rPr>
        <w:t>事前確認書</w:t>
      </w:r>
      <w:r w:rsidRPr="005C3EAD">
        <w:rPr>
          <w:rFonts w:ascii="ＭＳ 明朝" w:eastAsia="ＭＳ 明朝" w:hAnsi="ＭＳ 明朝" w:cs="ＭＳ 明朝"/>
          <w:color w:val="000000" w:themeColor="text1"/>
          <w:kern w:val="0"/>
          <w:sz w:val="24"/>
          <w:szCs w:val="24"/>
        </w:rPr>
        <w:t>の内容を</w:t>
      </w:r>
      <w:r w:rsidRPr="005C3EAD">
        <w:rPr>
          <w:rFonts w:ascii="ＭＳ 明朝" w:eastAsia="ＭＳ 明朝" w:hAnsi="ＭＳ 明朝" w:cs="ＭＳ 明朝" w:hint="eastAsia"/>
          <w:color w:val="000000" w:themeColor="text1"/>
          <w:kern w:val="0"/>
          <w:sz w:val="24"/>
          <w:szCs w:val="24"/>
        </w:rPr>
        <w:t>確認</w:t>
      </w:r>
      <w:r w:rsidRPr="005C3EAD">
        <w:rPr>
          <w:rFonts w:ascii="ＭＳ 明朝" w:eastAsia="ＭＳ 明朝" w:hAnsi="ＭＳ 明朝" w:cs="ＭＳ 明朝"/>
          <w:color w:val="000000" w:themeColor="text1"/>
          <w:kern w:val="0"/>
          <w:sz w:val="24"/>
          <w:szCs w:val="24"/>
        </w:rPr>
        <w:t>し</w:t>
      </w:r>
      <w:r w:rsidRPr="005C3EAD">
        <w:rPr>
          <w:rFonts w:ascii="ＭＳ 明朝" w:eastAsia="ＭＳ 明朝" w:hAnsi="ＭＳ 明朝" w:cs="ＭＳ 明朝" w:hint="eastAsia"/>
          <w:color w:val="000000" w:themeColor="text1"/>
          <w:kern w:val="0"/>
          <w:sz w:val="24"/>
          <w:szCs w:val="24"/>
        </w:rPr>
        <w:t>支障がなければ</w:t>
      </w:r>
      <w:r w:rsidRPr="005C3EAD">
        <w:rPr>
          <w:rFonts w:ascii="ＭＳ 明朝" w:eastAsia="ＭＳ 明朝" w:hAnsi="ＭＳ 明朝" w:cs="ＭＳ 明朝"/>
          <w:color w:val="000000" w:themeColor="text1"/>
          <w:kern w:val="0"/>
          <w:sz w:val="24"/>
          <w:szCs w:val="24"/>
        </w:rPr>
        <w:t>、様式</w:t>
      </w:r>
      <w:r w:rsidRPr="005C3EAD">
        <w:rPr>
          <w:rFonts w:ascii="ＭＳ 明朝" w:eastAsia="ＭＳ 明朝" w:hAnsi="ＭＳ 明朝" w:cs="ＭＳ 明朝" w:hint="eastAsia"/>
          <w:color w:val="000000" w:themeColor="text1"/>
          <w:kern w:val="0"/>
          <w:sz w:val="24"/>
          <w:szCs w:val="24"/>
        </w:rPr>
        <w:t>４</w:t>
      </w:r>
      <w:r w:rsidRPr="005C3EAD">
        <w:rPr>
          <w:rFonts w:ascii="ＭＳ 明朝" w:eastAsia="ＭＳ 明朝" w:hAnsi="ＭＳ 明朝" w:cs="ＭＳ 明朝"/>
          <w:color w:val="000000" w:themeColor="text1"/>
          <w:kern w:val="0"/>
          <w:sz w:val="24"/>
          <w:szCs w:val="24"/>
        </w:rPr>
        <w:t>による</w:t>
      </w:r>
      <w:r w:rsidRPr="005C3EAD">
        <w:rPr>
          <w:rFonts w:ascii="ＭＳ 明朝" w:eastAsia="ＭＳ 明朝" w:hAnsi="ＭＳ 明朝" w:cs="ＭＳ 明朝" w:hint="eastAsia"/>
          <w:color w:val="000000" w:themeColor="text1"/>
          <w:kern w:val="0"/>
          <w:sz w:val="24"/>
          <w:szCs w:val="24"/>
        </w:rPr>
        <w:t>佐賀県ＬＰガス料金支援事業事前確認</w:t>
      </w:r>
      <w:r w:rsidR="000B16E5" w:rsidRPr="005C3EAD">
        <w:rPr>
          <w:rFonts w:ascii="ＭＳ 明朝" w:eastAsia="ＭＳ 明朝" w:hAnsi="ＭＳ 明朝" w:cs="ＭＳ 明朝" w:hint="eastAsia"/>
          <w:color w:val="000000" w:themeColor="text1"/>
          <w:kern w:val="0"/>
          <w:sz w:val="24"/>
          <w:szCs w:val="24"/>
        </w:rPr>
        <w:t>完了通知</w:t>
      </w:r>
      <w:r w:rsidRPr="005C3EAD">
        <w:rPr>
          <w:rFonts w:ascii="ＭＳ 明朝" w:eastAsia="ＭＳ 明朝" w:hAnsi="ＭＳ 明朝" w:cs="ＭＳ 明朝" w:hint="eastAsia"/>
          <w:color w:val="000000" w:themeColor="text1"/>
          <w:kern w:val="0"/>
          <w:sz w:val="24"/>
          <w:szCs w:val="24"/>
        </w:rPr>
        <w:t>書</w:t>
      </w:r>
      <w:r w:rsidRPr="005C3EAD">
        <w:rPr>
          <w:rFonts w:ascii="ＭＳ 明朝" w:eastAsia="ＭＳ 明朝" w:hAnsi="ＭＳ 明朝" w:cs="ＭＳ 明朝"/>
          <w:color w:val="000000" w:themeColor="text1"/>
          <w:kern w:val="0"/>
          <w:sz w:val="24"/>
          <w:szCs w:val="24"/>
        </w:rPr>
        <w:t>を</w:t>
      </w:r>
      <w:r w:rsidRPr="005C3EAD">
        <w:rPr>
          <w:rFonts w:ascii="ＭＳ 明朝" w:eastAsia="ＭＳ 明朝" w:hAnsi="ＭＳ 明朝" w:cs="ＭＳ 明朝" w:hint="eastAsia"/>
          <w:color w:val="000000" w:themeColor="text1"/>
          <w:kern w:val="0"/>
          <w:sz w:val="24"/>
          <w:szCs w:val="24"/>
        </w:rPr>
        <w:t>間接補助</w:t>
      </w:r>
      <w:r w:rsidRPr="005C3EAD">
        <w:rPr>
          <w:rFonts w:ascii="ＭＳ 明朝" w:eastAsia="ＭＳ 明朝" w:hAnsi="ＭＳ 明朝" w:cs="ＭＳ 明朝"/>
          <w:color w:val="000000" w:themeColor="text1"/>
          <w:kern w:val="0"/>
          <w:sz w:val="24"/>
          <w:szCs w:val="24"/>
        </w:rPr>
        <w:t>事業者に送付するものとする。</w:t>
      </w:r>
    </w:p>
    <w:p w14:paraId="6A3085EF" w14:textId="77777777" w:rsidR="002131A1" w:rsidRPr="005C3EAD" w:rsidRDefault="002131A1" w:rsidP="00D81BB1">
      <w:pPr>
        <w:adjustRightInd w:val="0"/>
        <w:jc w:val="left"/>
        <w:rPr>
          <w:rFonts w:ascii="ＭＳ 明朝" w:eastAsia="ＭＳ 明朝" w:hAnsi="ＭＳ 明朝" w:cs="ＭＳ 明朝"/>
          <w:color w:val="000000" w:themeColor="text1"/>
          <w:kern w:val="0"/>
          <w:sz w:val="24"/>
          <w:szCs w:val="24"/>
        </w:rPr>
      </w:pPr>
    </w:p>
    <w:p w14:paraId="7AE7A99E" w14:textId="77777777" w:rsidR="00D81BB1" w:rsidRPr="005C3EAD" w:rsidRDefault="00D81BB1" w:rsidP="00D81BB1">
      <w:pPr>
        <w:adjustRightInd w:val="0"/>
        <w:ind w:left="244" w:hangingChars="100" w:hanging="244"/>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（債権譲渡の禁止）</w:t>
      </w:r>
    </w:p>
    <w:p w14:paraId="424AAC02" w14:textId="43E46C65" w:rsidR="00D81BB1" w:rsidRPr="005C3EAD" w:rsidRDefault="00D81BB1" w:rsidP="00D81BB1">
      <w:pPr>
        <w:adjustRightInd w:val="0"/>
        <w:ind w:left="244" w:hangingChars="100" w:hanging="244"/>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第</w:t>
      </w:r>
      <w:r w:rsidR="002055F7" w:rsidRPr="005C3EAD">
        <w:rPr>
          <w:rFonts w:ascii="ＭＳ 明朝" w:eastAsia="ＭＳ 明朝" w:hAnsi="ＭＳ 明朝" w:cs="ＭＳ 明朝" w:hint="eastAsia"/>
          <w:color w:val="000000" w:themeColor="text1"/>
          <w:kern w:val="0"/>
          <w:sz w:val="24"/>
          <w:szCs w:val="24"/>
        </w:rPr>
        <w:t>６</w:t>
      </w:r>
      <w:r w:rsidRPr="005C3EAD">
        <w:rPr>
          <w:rFonts w:ascii="ＭＳ 明朝" w:eastAsia="ＭＳ 明朝" w:hAnsi="ＭＳ 明朝" w:cs="ＭＳ 明朝" w:hint="eastAsia"/>
          <w:color w:val="000000" w:themeColor="text1"/>
          <w:kern w:val="0"/>
          <w:sz w:val="24"/>
          <w:szCs w:val="24"/>
        </w:rPr>
        <w:t>条</w:t>
      </w:r>
      <w:r w:rsidRPr="005C3EAD">
        <w:rPr>
          <w:rFonts w:ascii="ＭＳ 明朝" w:eastAsia="ＭＳ 明朝" w:hAnsi="ＭＳ 明朝" w:cs="ＭＳ 明朝"/>
          <w:color w:val="000000" w:themeColor="text1"/>
          <w:kern w:val="0"/>
          <w:sz w:val="24"/>
          <w:szCs w:val="24"/>
        </w:rPr>
        <w:t xml:space="preserve"> </w:t>
      </w:r>
      <w:r w:rsidR="00187537" w:rsidRPr="005C3EAD">
        <w:rPr>
          <w:rFonts w:ascii="ＭＳ 明朝" w:eastAsia="ＭＳ 明朝" w:hAnsi="ＭＳ 明朝" w:cs="ＭＳ 明朝" w:hint="eastAsia"/>
          <w:color w:val="000000" w:themeColor="text1"/>
          <w:kern w:val="0"/>
          <w:sz w:val="24"/>
          <w:szCs w:val="24"/>
        </w:rPr>
        <w:t>間接</w:t>
      </w:r>
      <w:r w:rsidRPr="005C3EAD">
        <w:rPr>
          <w:rFonts w:ascii="ＭＳ 明朝" w:eastAsia="ＭＳ 明朝" w:hAnsi="ＭＳ 明朝" w:cs="ＭＳ 明朝" w:hint="eastAsia"/>
          <w:color w:val="000000" w:themeColor="text1"/>
          <w:kern w:val="0"/>
          <w:sz w:val="24"/>
          <w:szCs w:val="24"/>
        </w:rPr>
        <w:t>補助</w:t>
      </w:r>
      <w:r w:rsidR="009E4532" w:rsidRPr="005C3EAD">
        <w:rPr>
          <w:rFonts w:ascii="ＭＳ 明朝" w:eastAsia="ＭＳ 明朝" w:hAnsi="ＭＳ 明朝" w:cs="ＭＳ 明朝"/>
          <w:color w:val="000000" w:themeColor="text1"/>
          <w:kern w:val="0"/>
          <w:sz w:val="24"/>
          <w:szCs w:val="24"/>
        </w:rPr>
        <w:t>事業者は、第</w:t>
      </w:r>
      <w:r w:rsidR="00D86AA6" w:rsidRPr="005C3EAD">
        <w:rPr>
          <w:rFonts w:ascii="ＭＳ 明朝" w:eastAsia="ＭＳ 明朝" w:hAnsi="ＭＳ 明朝" w:cs="ＭＳ 明朝" w:hint="eastAsia"/>
          <w:color w:val="000000" w:themeColor="text1"/>
          <w:kern w:val="0"/>
          <w:sz w:val="24"/>
          <w:szCs w:val="24"/>
        </w:rPr>
        <w:t>４</w:t>
      </w:r>
      <w:r w:rsidRPr="005C3EAD">
        <w:rPr>
          <w:rFonts w:ascii="ＭＳ 明朝" w:eastAsia="ＭＳ 明朝" w:hAnsi="ＭＳ 明朝" w:cs="ＭＳ 明朝"/>
          <w:color w:val="000000" w:themeColor="text1"/>
          <w:kern w:val="0"/>
          <w:sz w:val="24"/>
          <w:szCs w:val="24"/>
        </w:rPr>
        <w:t>条第１項の規定に基づく</w:t>
      </w:r>
      <w:r w:rsidR="00A16B40" w:rsidRPr="005C3EAD">
        <w:rPr>
          <w:rFonts w:ascii="ＭＳ 明朝" w:eastAsia="ＭＳ 明朝" w:hAnsi="ＭＳ 明朝" w:cs="ＭＳ 明朝" w:hint="eastAsia"/>
          <w:color w:val="000000" w:themeColor="text1"/>
          <w:kern w:val="0"/>
          <w:sz w:val="24"/>
          <w:szCs w:val="24"/>
        </w:rPr>
        <w:t>参加申出</w:t>
      </w:r>
      <w:r w:rsidRPr="005C3EAD">
        <w:rPr>
          <w:rFonts w:ascii="ＭＳ 明朝" w:eastAsia="ＭＳ 明朝" w:hAnsi="ＭＳ 明朝" w:cs="ＭＳ 明朝"/>
          <w:color w:val="000000" w:themeColor="text1"/>
          <w:kern w:val="0"/>
          <w:sz w:val="24"/>
          <w:szCs w:val="24"/>
        </w:rPr>
        <w:t>によって生じる権利の全部又は</w:t>
      </w:r>
      <w:r w:rsidRPr="005C3EAD">
        <w:rPr>
          <w:rFonts w:ascii="ＭＳ 明朝" w:eastAsia="ＭＳ 明朝" w:hAnsi="ＭＳ 明朝" w:cs="ＭＳ 明朝" w:hint="eastAsia"/>
          <w:color w:val="000000" w:themeColor="text1"/>
          <w:kern w:val="0"/>
          <w:sz w:val="24"/>
          <w:szCs w:val="24"/>
        </w:rPr>
        <w:t>一部を</w:t>
      </w:r>
      <w:r w:rsidR="00187537" w:rsidRPr="005C3EAD">
        <w:rPr>
          <w:rFonts w:ascii="ＭＳ 明朝" w:eastAsia="ＭＳ 明朝" w:hAnsi="ＭＳ 明朝" w:cs="ＭＳ 明朝" w:hint="eastAsia"/>
          <w:color w:val="000000" w:themeColor="text1"/>
          <w:kern w:val="0"/>
          <w:sz w:val="24"/>
          <w:szCs w:val="24"/>
        </w:rPr>
        <w:t>補助事業者</w:t>
      </w:r>
      <w:r w:rsidRPr="005C3EAD">
        <w:rPr>
          <w:rFonts w:ascii="ＭＳ 明朝" w:eastAsia="ＭＳ 明朝" w:hAnsi="ＭＳ 明朝" w:cs="ＭＳ 明朝" w:hint="eastAsia"/>
          <w:color w:val="000000" w:themeColor="text1"/>
          <w:kern w:val="0"/>
          <w:sz w:val="24"/>
          <w:szCs w:val="24"/>
        </w:rPr>
        <w:t>の承諾を得ずに、第三者に譲渡し、又は承継させてはならない。</w:t>
      </w:r>
    </w:p>
    <w:p w14:paraId="73A17A3C" w14:textId="14DB4B5B" w:rsidR="00D81BB1" w:rsidRPr="005C3EAD" w:rsidRDefault="00D81BB1" w:rsidP="00D81BB1">
      <w:pPr>
        <w:adjustRightInd w:val="0"/>
        <w:ind w:left="244" w:hangingChars="100" w:hanging="244"/>
        <w:jc w:val="left"/>
        <w:rPr>
          <w:rFonts w:ascii="ＭＳ 明朝" w:eastAsia="ＭＳ 明朝" w:hAnsi="ＭＳ 明朝" w:cs="ＭＳ 明朝"/>
          <w:color w:val="000000" w:themeColor="text1"/>
          <w:kern w:val="0"/>
          <w:sz w:val="24"/>
          <w:szCs w:val="24"/>
        </w:rPr>
      </w:pPr>
    </w:p>
    <w:p w14:paraId="7C85CFD9" w14:textId="77777777" w:rsidR="00D81BB1" w:rsidRPr="005C3EAD" w:rsidRDefault="00D81BB1" w:rsidP="00D81BB1">
      <w:pPr>
        <w:adjustRightInd w:val="0"/>
        <w:ind w:left="244" w:hangingChars="100" w:hanging="244"/>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（事故の報告）</w:t>
      </w:r>
    </w:p>
    <w:p w14:paraId="3BE6A9C4" w14:textId="1B8915EE" w:rsidR="00D81BB1" w:rsidRPr="005C3EAD" w:rsidRDefault="00D81BB1" w:rsidP="00D81BB1">
      <w:pPr>
        <w:adjustRightInd w:val="0"/>
        <w:ind w:left="244" w:hangingChars="100" w:hanging="244"/>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第</w:t>
      </w:r>
      <w:r w:rsidR="001430B5" w:rsidRPr="005C3EAD">
        <w:rPr>
          <w:rFonts w:ascii="ＭＳ 明朝" w:eastAsia="ＭＳ 明朝" w:hAnsi="ＭＳ 明朝" w:cs="ＭＳ 明朝" w:hint="eastAsia"/>
          <w:color w:val="000000" w:themeColor="text1"/>
          <w:kern w:val="0"/>
          <w:sz w:val="24"/>
          <w:szCs w:val="24"/>
        </w:rPr>
        <w:t>７</w:t>
      </w:r>
      <w:r w:rsidRPr="005C3EAD">
        <w:rPr>
          <w:rFonts w:ascii="ＭＳ 明朝" w:eastAsia="ＭＳ 明朝" w:hAnsi="ＭＳ 明朝" w:cs="ＭＳ 明朝" w:hint="eastAsia"/>
          <w:color w:val="000000" w:themeColor="text1"/>
          <w:kern w:val="0"/>
          <w:sz w:val="24"/>
          <w:szCs w:val="24"/>
        </w:rPr>
        <w:t>条</w:t>
      </w:r>
      <w:r w:rsidRPr="005C3EAD">
        <w:rPr>
          <w:rFonts w:ascii="ＭＳ 明朝" w:eastAsia="ＭＳ 明朝" w:hAnsi="ＭＳ 明朝" w:cs="ＭＳ 明朝"/>
          <w:color w:val="000000" w:themeColor="text1"/>
          <w:kern w:val="0"/>
          <w:sz w:val="24"/>
          <w:szCs w:val="24"/>
        </w:rPr>
        <w:t xml:space="preserve"> </w:t>
      </w:r>
      <w:r w:rsidR="00187537" w:rsidRPr="005C3EAD">
        <w:rPr>
          <w:rFonts w:ascii="ＭＳ 明朝" w:eastAsia="ＭＳ 明朝" w:hAnsi="ＭＳ 明朝" w:cs="ＭＳ 明朝" w:hint="eastAsia"/>
          <w:color w:val="000000" w:themeColor="text1"/>
          <w:kern w:val="0"/>
          <w:sz w:val="24"/>
          <w:szCs w:val="24"/>
        </w:rPr>
        <w:t>間接</w:t>
      </w:r>
      <w:r w:rsidRPr="005C3EAD">
        <w:rPr>
          <w:rFonts w:ascii="ＭＳ 明朝" w:eastAsia="ＭＳ 明朝" w:hAnsi="ＭＳ 明朝" w:cs="ＭＳ 明朝" w:hint="eastAsia"/>
          <w:color w:val="000000" w:themeColor="text1"/>
          <w:kern w:val="0"/>
          <w:sz w:val="24"/>
          <w:szCs w:val="24"/>
        </w:rPr>
        <w:t>補助</w:t>
      </w:r>
      <w:r w:rsidRPr="005C3EAD">
        <w:rPr>
          <w:rFonts w:ascii="ＭＳ 明朝" w:eastAsia="ＭＳ 明朝" w:hAnsi="ＭＳ 明朝" w:cs="ＭＳ 明朝"/>
          <w:color w:val="000000" w:themeColor="text1"/>
          <w:kern w:val="0"/>
          <w:sz w:val="24"/>
          <w:szCs w:val="24"/>
        </w:rPr>
        <w:t>事業者は、</w:t>
      </w:r>
      <w:r w:rsidRPr="005C3EAD">
        <w:rPr>
          <w:rFonts w:ascii="ＭＳ 明朝" w:eastAsia="ＭＳ 明朝" w:hAnsi="ＭＳ 明朝" w:cs="ＭＳ 明朝" w:hint="eastAsia"/>
          <w:color w:val="000000" w:themeColor="text1"/>
          <w:kern w:val="0"/>
          <w:sz w:val="24"/>
          <w:szCs w:val="24"/>
        </w:rPr>
        <w:t>補助</w:t>
      </w:r>
      <w:r w:rsidRPr="005C3EAD">
        <w:rPr>
          <w:rFonts w:ascii="ＭＳ 明朝" w:eastAsia="ＭＳ 明朝" w:hAnsi="ＭＳ 明朝" w:cs="ＭＳ 明朝"/>
          <w:color w:val="000000" w:themeColor="text1"/>
          <w:kern w:val="0"/>
          <w:sz w:val="24"/>
          <w:szCs w:val="24"/>
        </w:rPr>
        <w:t>事業が予定の期間内に完了することができないと見込まれる場合</w:t>
      </w:r>
      <w:r w:rsidRPr="005C3EAD">
        <w:rPr>
          <w:rFonts w:ascii="ＭＳ 明朝" w:eastAsia="ＭＳ 明朝" w:hAnsi="ＭＳ 明朝" w:cs="ＭＳ 明朝" w:hint="eastAsia"/>
          <w:color w:val="000000" w:themeColor="text1"/>
          <w:kern w:val="0"/>
          <w:sz w:val="24"/>
          <w:szCs w:val="24"/>
        </w:rPr>
        <w:t>又は</w:t>
      </w:r>
      <w:r w:rsidR="00187537" w:rsidRPr="005C3EAD">
        <w:rPr>
          <w:rFonts w:ascii="ＭＳ 明朝" w:eastAsia="ＭＳ 明朝" w:hAnsi="ＭＳ 明朝" w:cs="ＭＳ 明朝" w:hint="eastAsia"/>
          <w:color w:val="000000" w:themeColor="text1"/>
          <w:kern w:val="0"/>
          <w:sz w:val="24"/>
          <w:szCs w:val="24"/>
        </w:rPr>
        <w:t>間接</w:t>
      </w:r>
      <w:r w:rsidRPr="005C3EAD">
        <w:rPr>
          <w:rFonts w:ascii="ＭＳ 明朝" w:eastAsia="ＭＳ 明朝" w:hAnsi="ＭＳ 明朝" w:cs="ＭＳ 明朝" w:hint="eastAsia"/>
          <w:color w:val="000000" w:themeColor="text1"/>
          <w:kern w:val="0"/>
          <w:sz w:val="24"/>
          <w:szCs w:val="24"/>
        </w:rPr>
        <w:t>補助事業の遂行が困難となった場合においては、速やかに様式</w:t>
      </w:r>
      <w:r w:rsidR="00CF5D78" w:rsidRPr="005C3EAD">
        <w:rPr>
          <w:rFonts w:ascii="ＭＳ 明朝" w:eastAsia="ＭＳ 明朝" w:hAnsi="ＭＳ 明朝" w:cs="ＭＳ 明朝" w:hint="eastAsia"/>
          <w:color w:val="000000" w:themeColor="text1"/>
          <w:kern w:val="0"/>
          <w:sz w:val="24"/>
          <w:szCs w:val="24"/>
        </w:rPr>
        <w:t>５</w:t>
      </w:r>
      <w:r w:rsidRPr="005C3EAD">
        <w:rPr>
          <w:rFonts w:ascii="ＭＳ 明朝" w:eastAsia="ＭＳ 明朝" w:hAnsi="ＭＳ 明朝" w:cs="ＭＳ 明朝" w:hint="eastAsia"/>
          <w:color w:val="000000" w:themeColor="text1"/>
          <w:kern w:val="0"/>
          <w:sz w:val="24"/>
          <w:szCs w:val="24"/>
        </w:rPr>
        <w:t>による事故報告書を</w:t>
      </w:r>
      <w:r w:rsidR="005F5DA8" w:rsidRPr="005C3EAD">
        <w:rPr>
          <w:rFonts w:ascii="ＭＳ 明朝" w:eastAsia="ＭＳ 明朝" w:hAnsi="ＭＳ 明朝" w:cs="ＭＳ 明朝" w:hint="eastAsia"/>
          <w:color w:val="000000" w:themeColor="text1"/>
          <w:kern w:val="0"/>
          <w:sz w:val="24"/>
          <w:szCs w:val="24"/>
        </w:rPr>
        <w:t>補助事業者</w:t>
      </w:r>
      <w:r w:rsidRPr="005C3EAD">
        <w:rPr>
          <w:rFonts w:ascii="ＭＳ 明朝" w:eastAsia="ＭＳ 明朝" w:hAnsi="ＭＳ 明朝" w:cs="ＭＳ 明朝" w:hint="eastAsia"/>
          <w:color w:val="000000" w:themeColor="text1"/>
          <w:kern w:val="0"/>
          <w:sz w:val="24"/>
          <w:szCs w:val="24"/>
        </w:rPr>
        <w:t>に提出し、その指示を受けなければならない。</w:t>
      </w:r>
    </w:p>
    <w:p w14:paraId="2E6F7B32" w14:textId="77777777" w:rsidR="009E4532" w:rsidRPr="005C3EAD" w:rsidRDefault="009E4532" w:rsidP="00FA4436">
      <w:pPr>
        <w:adjustRightInd w:val="0"/>
        <w:jc w:val="left"/>
        <w:rPr>
          <w:rFonts w:ascii="ＭＳ 明朝" w:eastAsia="ＭＳ 明朝" w:hAnsi="ＭＳ 明朝" w:cs="ＭＳ 明朝"/>
          <w:color w:val="000000" w:themeColor="text1"/>
          <w:kern w:val="0"/>
          <w:sz w:val="24"/>
          <w:szCs w:val="24"/>
        </w:rPr>
      </w:pPr>
    </w:p>
    <w:p w14:paraId="6F2A6FC9" w14:textId="77777777" w:rsidR="00D81BB1" w:rsidRPr="005C3EAD" w:rsidRDefault="00D81BB1" w:rsidP="00D81BB1">
      <w:pPr>
        <w:adjustRightInd w:val="0"/>
        <w:ind w:left="244" w:hangingChars="100" w:hanging="244"/>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（実績報告）</w:t>
      </w:r>
    </w:p>
    <w:p w14:paraId="23C566D2" w14:textId="1E7497E5" w:rsidR="00D81BB1" w:rsidRPr="005C3EAD" w:rsidRDefault="00D81BB1" w:rsidP="00D81BB1">
      <w:pPr>
        <w:adjustRightInd w:val="0"/>
        <w:ind w:left="244" w:hangingChars="100" w:hanging="244"/>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第</w:t>
      </w:r>
      <w:r w:rsidR="001430B5" w:rsidRPr="005C3EAD">
        <w:rPr>
          <w:rFonts w:ascii="ＭＳ 明朝" w:eastAsia="ＭＳ 明朝" w:hAnsi="ＭＳ 明朝" w:cs="ＭＳ 明朝" w:hint="eastAsia"/>
          <w:color w:val="000000" w:themeColor="text1"/>
          <w:kern w:val="0"/>
          <w:sz w:val="24"/>
          <w:szCs w:val="24"/>
        </w:rPr>
        <w:t>８</w:t>
      </w:r>
      <w:r w:rsidRPr="005C3EAD">
        <w:rPr>
          <w:rFonts w:ascii="ＭＳ 明朝" w:eastAsia="ＭＳ 明朝" w:hAnsi="ＭＳ 明朝" w:cs="ＭＳ 明朝" w:hint="eastAsia"/>
          <w:color w:val="000000" w:themeColor="text1"/>
          <w:kern w:val="0"/>
          <w:sz w:val="24"/>
          <w:szCs w:val="24"/>
        </w:rPr>
        <w:t>条</w:t>
      </w:r>
      <w:r w:rsidRPr="005C3EAD">
        <w:rPr>
          <w:rFonts w:ascii="ＭＳ 明朝" w:eastAsia="ＭＳ 明朝" w:hAnsi="ＭＳ 明朝" w:cs="ＭＳ 明朝"/>
          <w:color w:val="000000" w:themeColor="text1"/>
          <w:kern w:val="0"/>
          <w:sz w:val="24"/>
          <w:szCs w:val="24"/>
        </w:rPr>
        <w:t xml:space="preserve"> </w:t>
      </w:r>
      <w:r w:rsidR="00187537" w:rsidRPr="005C3EAD">
        <w:rPr>
          <w:rFonts w:ascii="ＭＳ 明朝" w:eastAsia="ＭＳ 明朝" w:hAnsi="ＭＳ 明朝" w:cs="ＭＳ 明朝" w:hint="eastAsia"/>
          <w:color w:val="000000" w:themeColor="text1"/>
          <w:kern w:val="0"/>
          <w:sz w:val="24"/>
          <w:szCs w:val="24"/>
        </w:rPr>
        <w:t>間接</w:t>
      </w:r>
      <w:r w:rsidRPr="005C3EAD">
        <w:rPr>
          <w:rFonts w:ascii="ＭＳ 明朝" w:eastAsia="ＭＳ 明朝" w:hAnsi="ＭＳ 明朝" w:cs="ＭＳ 明朝" w:hint="eastAsia"/>
          <w:color w:val="000000" w:themeColor="text1"/>
          <w:kern w:val="0"/>
          <w:sz w:val="24"/>
          <w:szCs w:val="24"/>
        </w:rPr>
        <w:t>補助</w:t>
      </w:r>
      <w:r w:rsidRPr="005C3EAD">
        <w:rPr>
          <w:rFonts w:ascii="ＭＳ 明朝" w:eastAsia="ＭＳ 明朝" w:hAnsi="ＭＳ 明朝" w:cs="ＭＳ 明朝"/>
          <w:color w:val="000000" w:themeColor="text1"/>
          <w:kern w:val="0"/>
          <w:sz w:val="24"/>
          <w:szCs w:val="24"/>
        </w:rPr>
        <w:t>事業者は、</w:t>
      </w:r>
      <w:r w:rsidR="00187537" w:rsidRPr="005C3EAD">
        <w:rPr>
          <w:rFonts w:ascii="ＭＳ 明朝" w:eastAsia="ＭＳ 明朝" w:hAnsi="ＭＳ 明朝" w:cs="ＭＳ 明朝" w:hint="eastAsia"/>
          <w:color w:val="000000" w:themeColor="text1"/>
          <w:kern w:val="0"/>
          <w:sz w:val="24"/>
          <w:szCs w:val="24"/>
        </w:rPr>
        <w:t>間接</w:t>
      </w:r>
      <w:r w:rsidRPr="005C3EAD">
        <w:rPr>
          <w:rFonts w:ascii="ＭＳ 明朝" w:eastAsia="ＭＳ 明朝" w:hAnsi="ＭＳ 明朝" w:cs="ＭＳ 明朝" w:hint="eastAsia"/>
          <w:color w:val="000000" w:themeColor="text1"/>
          <w:kern w:val="0"/>
          <w:sz w:val="24"/>
          <w:szCs w:val="24"/>
        </w:rPr>
        <w:t>補助</w:t>
      </w:r>
      <w:r w:rsidRPr="005C3EAD">
        <w:rPr>
          <w:rFonts w:ascii="ＭＳ 明朝" w:eastAsia="ＭＳ 明朝" w:hAnsi="ＭＳ 明朝" w:cs="ＭＳ 明朝"/>
          <w:color w:val="000000" w:themeColor="text1"/>
          <w:kern w:val="0"/>
          <w:sz w:val="24"/>
          <w:szCs w:val="24"/>
        </w:rPr>
        <w:t>事業が完了（廃止の承認を受けた場合を含む。）したときは、その</w:t>
      </w:r>
      <w:r w:rsidRPr="005C3EAD">
        <w:rPr>
          <w:rFonts w:ascii="ＭＳ 明朝" w:eastAsia="ＭＳ 明朝" w:hAnsi="ＭＳ 明朝" w:cs="ＭＳ 明朝" w:hint="eastAsia"/>
          <w:color w:val="000000" w:themeColor="text1"/>
          <w:kern w:val="0"/>
          <w:sz w:val="24"/>
          <w:szCs w:val="24"/>
        </w:rPr>
        <w:t>日から起算して３０日を経過した日又は</w:t>
      </w:r>
      <w:r w:rsidR="005F5DA8" w:rsidRPr="005C3EAD">
        <w:rPr>
          <w:rFonts w:ascii="ＭＳ 明朝" w:eastAsia="ＭＳ 明朝" w:hAnsi="ＭＳ 明朝" w:cs="ＭＳ 明朝" w:hint="eastAsia"/>
          <w:color w:val="000000" w:themeColor="text1"/>
          <w:kern w:val="0"/>
          <w:sz w:val="24"/>
          <w:szCs w:val="24"/>
        </w:rPr>
        <w:t>令和</w:t>
      </w:r>
      <w:r w:rsidR="00092296" w:rsidRPr="005C3EAD">
        <w:rPr>
          <w:rFonts w:ascii="ＭＳ 明朝" w:eastAsia="ＭＳ 明朝" w:hAnsi="ＭＳ 明朝" w:cs="ＭＳ 明朝" w:hint="eastAsia"/>
          <w:color w:val="000000" w:themeColor="text1"/>
          <w:kern w:val="0"/>
          <w:sz w:val="24"/>
          <w:szCs w:val="24"/>
        </w:rPr>
        <w:t>５</w:t>
      </w:r>
      <w:r w:rsidR="005F5DA8" w:rsidRPr="005C3EAD">
        <w:rPr>
          <w:rFonts w:ascii="ＭＳ 明朝" w:eastAsia="ＭＳ 明朝" w:hAnsi="ＭＳ 明朝" w:cs="ＭＳ 明朝" w:hint="eastAsia"/>
          <w:color w:val="000000" w:themeColor="text1"/>
          <w:kern w:val="0"/>
          <w:sz w:val="24"/>
          <w:szCs w:val="24"/>
        </w:rPr>
        <w:t>年１</w:t>
      </w:r>
      <w:r w:rsidR="00092296" w:rsidRPr="005C3EAD">
        <w:rPr>
          <w:rFonts w:ascii="ＭＳ 明朝" w:eastAsia="ＭＳ 明朝" w:hAnsi="ＭＳ 明朝" w:cs="ＭＳ 明朝" w:hint="eastAsia"/>
          <w:color w:val="000000" w:themeColor="text1"/>
          <w:kern w:val="0"/>
          <w:sz w:val="24"/>
          <w:szCs w:val="24"/>
        </w:rPr>
        <w:t>２</w:t>
      </w:r>
      <w:r w:rsidR="005F5DA8" w:rsidRPr="005C3EAD">
        <w:rPr>
          <w:rFonts w:ascii="ＭＳ 明朝" w:eastAsia="ＭＳ 明朝" w:hAnsi="ＭＳ 明朝" w:cs="ＭＳ 明朝" w:hint="eastAsia"/>
          <w:color w:val="000000" w:themeColor="text1"/>
          <w:kern w:val="0"/>
          <w:sz w:val="24"/>
          <w:szCs w:val="24"/>
        </w:rPr>
        <w:t>月</w:t>
      </w:r>
      <w:r w:rsidR="00AD1287" w:rsidRPr="005C3EAD">
        <w:rPr>
          <w:rFonts w:ascii="ＭＳ 明朝" w:eastAsia="ＭＳ 明朝" w:hAnsi="ＭＳ 明朝" w:cs="ＭＳ 明朝" w:hint="eastAsia"/>
          <w:color w:val="000000" w:themeColor="text1"/>
          <w:kern w:val="0"/>
          <w:sz w:val="24"/>
          <w:szCs w:val="24"/>
        </w:rPr>
        <w:t>末</w:t>
      </w:r>
      <w:r w:rsidR="005F5DA8" w:rsidRPr="005C3EAD">
        <w:rPr>
          <w:rFonts w:ascii="ＭＳ 明朝" w:eastAsia="ＭＳ 明朝" w:hAnsi="ＭＳ 明朝" w:cs="ＭＳ 明朝" w:hint="eastAsia"/>
          <w:color w:val="000000" w:themeColor="text1"/>
          <w:kern w:val="0"/>
          <w:sz w:val="24"/>
          <w:szCs w:val="24"/>
        </w:rPr>
        <w:t>の</w:t>
      </w:r>
      <w:r w:rsidRPr="005C3EAD">
        <w:rPr>
          <w:rFonts w:ascii="ＭＳ 明朝" w:eastAsia="ＭＳ 明朝" w:hAnsi="ＭＳ 明朝" w:cs="ＭＳ 明朝" w:hint="eastAsia"/>
          <w:color w:val="000000" w:themeColor="text1"/>
          <w:kern w:val="0"/>
          <w:sz w:val="24"/>
          <w:szCs w:val="24"/>
        </w:rPr>
        <w:t>いずれか早い日までに様式</w:t>
      </w:r>
      <w:r w:rsidR="00CF5D78" w:rsidRPr="005C3EAD">
        <w:rPr>
          <w:rFonts w:ascii="ＭＳ 明朝" w:eastAsia="ＭＳ 明朝" w:hAnsi="ＭＳ 明朝" w:cs="ＭＳ 明朝" w:hint="eastAsia"/>
          <w:color w:val="000000" w:themeColor="text1"/>
          <w:kern w:val="0"/>
          <w:sz w:val="24"/>
          <w:szCs w:val="24"/>
        </w:rPr>
        <w:t>６</w:t>
      </w:r>
      <w:r w:rsidRPr="005C3EAD">
        <w:rPr>
          <w:rFonts w:ascii="ＭＳ 明朝" w:eastAsia="ＭＳ 明朝" w:hAnsi="ＭＳ 明朝" w:cs="ＭＳ 明朝" w:hint="eastAsia"/>
          <w:color w:val="000000" w:themeColor="text1"/>
          <w:kern w:val="0"/>
          <w:sz w:val="24"/>
          <w:szCs w:val="24"/>
        </w:rPr>
        <w:t>による実績報告書を</w:t>
      </w:r>
      <w:r w:rsidR="00187537" w:rsidRPr="005C3EAD">
        <w:rPr>
          <w:rFonts w:ascii="ＭＳ 明朝" w:eastAsia="ＭＳ 明朝" w:hAnsi="ＭＳ 明朝" w:cs="ＭＳ 明朝" w:hint="eastAsia"/>
          <w:color w:val="000000" w:themeColor="text1"/>
          <w:kern w:val="0"/>
          <w:sz w:val="24"/>
          <w:szCs w:val="24"/>
        </w:rPr>
        <w:t>補助事業者</w:t>
      </w:r>
      <w:r w:rsidRPr="005C3EAD">
        <w:rPr>
          <w:rFonts w:ascii="ＭＳ 明朝" w:eastAsia="ＭＳ 明朝" w:hAnsi="ＭＳ 明朝" w:cs="ＭＳ 明朝" w:hint="eastAsia"/>
          <w:color w:val="000000" w:themeColor="text1"/>
          <w:kern w:val="0"/>
          <w:sz w:val="24"/>
          <w:szCs w:val="24"/>
        </w:rPr>
        <w:t>に提出しなければならない。</w:t>
      </w:r>
    </w:p>
    <w:p w14:paraId="2A4C72BC" w14:textId="19A192A8" w:rsidR="00D81BB1" w:rsidRPr="005C3EAD" w:rsidRDefault="00D81BB1" w:rsidP="00D81BB1">
      <w:pPr>
        <w:adjustRightInd w:val="0"/>
        <w:ind w:left="244" w:hangingChars="100" w:hanging="244"/>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２</w:t>
      </w:r>
      <w:r w:rsidRPr="005C3EAD">
        <w:rPr>
          <w:rFonts w:ascii="ＭＳ 明朝" w:eastAsia="ＭＳ 明朝" w:hAnsi="ＭＳ 明朝" w:cs="ＭＳ 明朝"/>
          <w:color w:val="000000" w:themeColor="text1"/>
          <w:kern w:val="0"/>
          <w:sz w:val="24"/>
          <w:szCs w:val="24"/>
        </w:rPr>
        <w:t xml:space="preserve"> </w:t>
      </w:r>
      <w:r w:rsidR="00187537" w:rsidRPr="005C3EAD">
        <w:rPr>
          <w:rFonts w:ascii="ＭＳ 明朝" w:eastAsia="ＭＳ 明朝" w:hAnsi="ＭＳ 明朝" w:cs="ＭＳ 明朝" w:hint="eastAsia"/>
          <w:color w:val="000000" w:themeColor="text1"/>
          <w:kern w:val="0"/>
          <w:sz w:val="24"/>
          <w:szCs w:val="24"/>
        </w:rPr>
        <w:t>間接</w:t>
      </w:r>
      <w:r w:rsidRPr="005C3EAD">
        <w:rPr>
          <w:rFonts w:ascii="ＭＳ 明朝" w:eastAsia="ＭＳ 明朝" w:hAnsi="ＭＳ 明朝" w:cs="ＭＳ 明朝" w:hint="eastAsia"/>
          <w:color w:val="000000" w:themeColor="text1"/>
          <w:kern w:val="0"/>
          <w:sz w:val="24"/>
          <w:szCs w:val="24"/>
        </w:rPr>
        <w:t>補助</w:t>
      </w:r>
      <w:r w:rsidRPr="005C3EAD">
        <w:rPr>
          <w:rFonts w:ascii="ＭＳ 明朝" w:eastAsia="ＭＳ 明朝" w:hAnsi="ＭＳ 明朝" w:cs="ＭＳ 明朝"/>
          <w:color w:val="000000" w:themeColor="text1"/>
          <w:kern w:val="0"/>
          <w:sz w:val="24"/>
          <w:szCs w:val="24"/>
        </w:rPr>
        <w:t>事業者は、第１項の実績報告を行うに当たって、その証拠となる書類を整理し、当該報</w:t>
      </w:r>
      <w:r w:rsidRPr="005C3EAD">
        <w:rPr>
          <w:rFonts w:ascii="ＭＳ 明朝" w:eastAsia="ＭＳ 明朝" w:hAnsi="ＭＳ 明朝" w:cs="ＭＳ 明朝" w:hint="eastAsia"/>
          <w:color w:val="000000" w:themeColor="text1"/>
          <w:kern w:val="0"/>
          <w:sz w:val="24"/>
          <w:szCs w:val="24"/>
        </w:rPr>
        <w:t>告に係る年度の終了後５年間保存しなければならない。</w:t>
      </w:r>
    </w:p>
    <w:p w14:paraId="41700195" w14:textId="1E14C06C" w:rsidR="00D10A85" w:rsidRPr="005C3EAD" w:rsidRDefault="00D10A85" w:rsidP="001430B5">
      <w:pPr>
        <w:adjustRightInd w:val="0"/>
        <w:jc w:val="left"/>
        <w:rPr>
          <w:rFonts w:ascii="ＭＳ 明朝" w:eastAsia="ＭＳ 明朝" w:hAnsi="ＭＳ 明朝" w:cs="ＭＳ 明朝"/>
          <w:color w:val="000000" w:themeColor="text1"/>
          <w:kern w:val="0"/>
          <w:sz w:val="24"/>
          <w:szCs w:val="24"/>
        </w:rPr>
      </w:pPr>
    </w:p>
    <w:p w14:paraId="60404E2B" w14:textId="35711E61" w:rsidR="001430B5" w:rsidRPr="005C3EAD" w:rsidRDefault="001430B5" w:rsidP="001430B5">
      <w:pPr>
        <w:adjustRightInd w:val="0"/>
        <w:ind w:left="244" w:hangingChars="100" w:hanging="244"/>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（間接補助金の請求）</w:t>
      </w:r>
    </w:p>
    <w:p w14:paraId="1E03B997" w14:textId="091C0EC4" w:rsidR="001430B5" w:rsidRPr="005C3EAD" w:rsidRDefault="001430B5" w:rsidP="001430B5">
      <w:pPr>
        <w:adjustRightInd w:val="0"/>
        <w:ind w:left="244" w:hangingChars="100" w:hanging="244"/>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第９条</w:t>
      </w:r>
      <w:r w:rsidR="002730A9" w:rsidRPr="005C3EAD">
        <w:rPr>
          <w:rFonts w:ascii="ＭＳ 明朝" w:eastAsia="ＭＳ 明朝" w:hAnsi="ＭＳ 明朝" w:cs="ＭＳ 明朝" w:hint="eastAsia"/>
          <w:color w:val="000000" w:themeColor="text1"/>
          <w:kern w:val="0"/>
          <w:sz w:val="24"/>
          <w:szCs w:val="24"/>
        </w:rPr>
        <w:t xml:space="preserve"> </w:t>
      </w:r>
      <w:r w:rsidRPr="005C3EAD">
        <w:rPr>
          <w:rFonts w:ascii="ＭＳ 明朝" w:eastAsia="ＭＳ 明朝" w:hAnsi="ＭＳ 明朝" w:cs="ＭＳ 明朝" w:hint="eastAsia"/>
          <w:color w:val="000000" w:themeColor="text1"/>
          <w:kern w:val="0"/>
          <w:sz w:val="24"/>
          <w:szCs w:val="24"/>
        </w:rPr>
        <w:t>間接補助事業者は、間接補助事業完了後、様式</w:t>
      </w:r>
      <w:r w:rsidR="00CF5D78" w:rsidRPr="005C3EAD">
        <w:rPr>
          <w:rFonts w:ascii="ＭＳ 明朝" w:eastAsia="ＭＳ 明朝" w:hAnsi="ＭＳ 明朝" w:cs="ＭＳ 明朝" w:hint="eastAsia"/>
          <w:color w:val="000000" w:themeColor="text1"/>
          <w:kern w:val="0"/>
          <w:sz w:val="24"/>
          <w:szCs w:val="24"/>
        </w:rPr>
        <w:t>７</w:t>
      </w:r>
      <w:r w:rsidRPr="005C3EAD">
        <w:rPr>
          <w:rFonts w:ascii="ＭＳ 明朝" w:eastAsia="ＭＳ 明朝" w:hAnsi="ＭＳ 明朝" w:cs="ＭＳ 明朝" w:hint="eastAsia"/>
          <w:color w:val="000000" w:themeColor="text1"/>
          <w:kern w:val="0"/>
          <w:sz w:val="24"/>
          <w:szCs w:val="24"/>
        </w:rPr>
        <w:t>による請求書を提出しなければならない。</w:t>
      </w:r>
    </w:p>
    <w:p w14:paraId="0FF393E6" w14:textId="77777777" w:rsidR="001430B5" w:rsidRPr="005C3EAD" w:rsidRDefault="001430B5" w:rsidP="000D376F">
      <w:pPr>
        <w:adjustRightInd w:val="0"/>
        <w:ind w:firstLineChars="100" w:firstLine="244"/>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ただし、必要があると認められる場合については、概算払をすることができる。</w:t>
      </w:r>
    </w:p>
    <w:p w14:paraId="0E7DA152" w14:textId="03A36970" w:rsidR="001430B5" w:rsidRPr="005C3EAD" w:rsidRDefault="001430B5" w:rsidP="001430B5">
      <w:pPr>
        <w:adjustRightInd w:val="0"/>
        <w:ind w:left="244" w:hangingChars="100" w:hanging="244"/>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２</w:t>
      </w:r>
      <w:r w:rsidRPr="005C3EAD">
        <w:rPr>
          <w:rFonts w:ascii="ＭＳ 明朝" w:eastAsia="ＭＳ 明朝" w:hAnsi="ＭＳ 明朝" w:cs="ＭＳ 明朝"/>
          <w:color w:val="000000" w:themeColor="text1"/>
          <w:kern w:val="0"/>
          <w:sz w:val="24"/>
          <w:szCs w:val="24"/>
        </w:rPr>
        <w:t xml:space="preserve"> </w:t>
      </w:r>
      <w:r w:rsidRPr="005C3EAD">
        <w:rPr>
          <w:rFonts w:ascii="ＭＳ 明朝" w:eastAsia="ＭＳ 明朝" w:hAnsi="ＭＳ 明朝" w:cs="ＭＳ 明朝" w:hint="eastAsia"/>
          <w:color w:val="000000" w:themeColor="text1"/>
          <w:kern w:val="0"/>
          <w:sz w:val="24"/>
          <w:szCs w:val="24"/>
        </w:rPr>
        <w:t>間接補助</w:t>
      </w:r>
      <w:r w:rsidRPr="005C3EAD">
        <w:rPr>
          <w:rFonts w:ascii="ＭＳ 明朝" w:eastAsia="ＭＳ 明朝" w:hAnsi="ＭＳ 明朝" w:cs="ＭＳ 明朝"/>
          <w:color w:val="000000" w:themeColor="text1"/>
          <w:kern w:val="0"/>
          <w:sz w:val="24"/>
          <w:szCs w:val="24"/>
        </w:rPr>
        <w:t>事業者は、前項ただし書の規定により</w:t>
      </w:r>
      <w:r w:rsidRPr="005C3EAD">
        <w:rPr>
          <w:rFonts w:ascii="ＭＳ 明朝" w:eastAsia="ＭＳ 明朝" w:hAnsi="ＭＳ 明朝" w:cs="ＭＳ 明朝" w:hint="eastAsia"/>
          <w:color w:val="000000" w:themeColor="text1"/>
          <w:kern w:val="0"/>
          <w:sz w:val="24"/>
          <w:szCs w:val="24"/>
        </w:rPr>
        <w:t>間接補助</w:t>
      </w:r>
      <w:r w:rsidRPr="005C3EAD">
        <w:rPr>
          <w:rFonts w:ascii="ＭＳ 明朝" w:eastAsia="ＭＳ 明朝" w:hAnsi="ＭＳ 明朝" w:cs="ＭＳ 明朝"/>
          <w:color w:val="000000" w:themeColor="text1"/>
          <w:kern w:val="0"/>
          <w:sz w:val="24"/>
          <w:szCs w:val="24"/>
        </w:rPr>
        <w:t>金の支払を受けようとするときは、様式</w:t>
      </w:r>
      <w:r w:rsidR="00CF5D78" w:rsidRPr="005C3EAD">
        <w:rPr>
          <w:rFonts w:ascii="ＭＳ 明朝" w:eastAsia="ＭＳ 明朝" w:hAnsi="ＭＳ 明朝" w:cs="ＭＳ 明朝" w:hint="eastAsia"/>
          <w:color w:val="000000" w:themeColor="text1"/>
          <w:kern w:val="0"/>
          <w:sz w:val="24"/>
          <w:szCs w:val="24"/>
        </w:rPr>
        <w:t>８</w:t>
      </w:r>
      <w:r w:rsidRPr="005C3EAD">
        <w:rPr>
          <w:rFonts w:ascii="ＭＳ 明朝" w:eastAsia="ＭＳ 明朝" w:hAnsi="ＭＳ 明朝" w:cs="ＭＳ 明朝"/>
          <w:color w:val="000000" w:themeColor="text1"/>
          <w:kern w:val="0"/>
          <w:sz w:val="24"/>
          <w:szCs w:val="24"/>
        </w:rPr>
        <w:t>に</w:t>
      </w:r>
      <w:r w:rsidRPr="005C3EAD">
        <w:rPr>
          <w:rFonts w:ascii="ＭＳ 明朝" w:eastAsia="ＭＳ 明朝" w:hAnsi="ＭＳ 明朝" w:cs="ＭＳ 明朝" w:hint="eastAsia"/>
          <w:color w:val="000000" w:themeColor="text1"/>
          <w:kern w:val="0"/>
          <w:sz w:val="24"/>
          <w:szCs w:val="24"/>
        </w:rPr>
        <w:t>よる概算払請求書を補助事業者に提出しなければならない。</w:t>
      </w:r>
    </w:p>
    <w:p w14:paraId="69ABDDBC" w14:textId="77777777" w:rsidR="001430B5" w:rsidRPr="005C3EAD" w:rsidRDefault="001430B5" w:rsidP="001430B5">
      <w:pPr>
        <w:adjustRightInd w:val="0"/>
        <w:jc w:val="left"/>
        <w:rPr>
          <w:rFonts w:ascii="ＭＳ 明朝" w:eastAsia="ＭＳ 明朝" w:hAnsi="ＭＳ 明朝" w:cs="ＭＳ 明朝"/>
          <w:color w:val="000000" w:themeColor="text1"/>
          <w:kern w:val="0"/>
          <w:sz w:val="24"/>
          <w:szCs w:val="24"/>
        </w:rPr>
      </w:pPr>
    </w:p>
    <w:p w14:paraId="098317E4" w14:textId="2AF4437D" w:rsidR="00D81BB1" w:rsidRPr="005C3EAD" w:rsidRDefault="00D81BB1" w:rsidP="00D81BB1">
      <w:pPr>
        <w:adjustRightInd w:val="0"/>
        <w:ind w:left="244" w:hangingChars="100" w:hanging="244"/>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w:t>
      </w:r>
      <w:r w:rsidR="009E4532" w:rsidRPr="005C3EAD">
        <w:rPr>
          <w:rFonts w:ascii="ＭＳ 明朝" w:eastAsia="ＭＳ 明朝" w:hAnsi="ＭＳ 明朝" w:cs="ＭＳ 明朝" w:hint="eastAsia"/>
          <w:color w:val="000000" w:themeColor="text1"/>
          <w:kern w:val="0"/>
          <w:sz w:val="24"/>
          <w:szCs w:val="24"/>
        </w:rPr>
        <w:t>補助</w:t>
      </w:r>
      <w:r w:rsidRPr="005C3EAD">
        <w:rPr>
          <w:rFonts w:ascii="ＭＳ 明朝" w:eastAsia="ＭＳ 明朝" w:hAnsi="ＭＳ 明朝" w:cs="ＭＳ 明朝" w:hint="eastAsia"/>
          <w:color w:val="000000" w:themeColor="text1"/>
          <w:kern w:val="0"/>
          <w:sz w:val="24"/>
          <w:szCs w:val="24"/>
        </w:rPr>
        <w:t>金の額の確定等）</w:t>
      </w:r>
    </w:p>
    <w:p w14:paraId="40FD913C" w14:textId="0708C690" w:rsidR="00D81BB1" w:rsidRPr="005C3EAD" w:rsidRDefault="00D81BB1" w:rsidP="00D81BB1">
      <w:pPr>
        <w:adjustRightInd w:val="0"/>
        <w:ind w:left="244" w:hangingChars="100" w:hanging="244"/>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第１</w:t>
      </w:r>
      <w:r w:rsidR="00D86AA6" w:rsidRPr="005C3EAD">
        <w:rPr>
          <w:rFonts w:ascii="ＭＳ 明朝" w:eastAsia="ＭＳ 明朝" w:hAnsi="ＭＳ 明朝" w:cs="ＭＳ 明朝" w:hint="eastAsia"/>
          <w:color w:val="000000" w:themeColor="text1"/>
          <w:kern w:val="0"/>
          <w:sz w:val="24"/>
          <w:szCs w:val="24"/>
        </w:rPr>
        <w:t>０</w:t>
      </w:r>
      <w:r w:rsidRPr="005C3EAD">
        <w:rPr>
          <w:rFonts w:ascii="ＭＳ 明朝" w:eastAsia="ＭＳ 明朝" w:hAnsi="ＭＳ 明朝" w:cs="ＭＳ 明朝" w:hint="eastAsia"/>
          <w:color w:val="000000" w:themeColor="text1"/>
          <w:kern w:val="0"/>
          <w:sz w:val="24"/>
          <w:szCs w:val="24"/>
        </w:rPr>
        <w:t>条</w:t>
      </w:r>
      <w:r w:rsidRPr="005C3EAD">
        <w:rPr>
          <w:rFonts w:ascii="ＭＳ 明朝" w:eastAsia="ＭＳ 明朝" w:hAnsi="ＭＳ 明朝" w:cs="ＭＳ 明朝"/>
          <w:color w:val="000000" w:themeColor="text1"/>
          <w:kern w:val="0"/>
          <w:sz w:val="24"/>
          <w:szCs w:val="24"/>
        </w:rPr>
        <w:t xml:space="preserve"> </w:t>
      </w:r>
      <w:r w:rsidR="00187537" w:rsidRPr="005C3EAD">
        <w:rPr>
          <w:rFonts w:ascii="ＭＳ 明朝" w:eastAsia="ＭＳ 明朝" w:hAnsi="ＭＳ 明朝" w:cs="ＭＳ 明朝" w:hint="eastAsia"/>
          <w:color w:val="000000" w:themeColor="text1"/>
          <w:kern w:val="0"/>
          <w:sz w:val="24"/>
          <w:szCs w:val="24"/>
        </w:rPr>
        <w:t>補助事業者</w:t>
      </w:r>
      <w:r w:rsidRPr="005C3EAD">
        <w:rPr>
          <w:rFonts w:ascii="ＭＳ 明朝" w:eastAsia="ＭＳ 明朝" w:hAnsi="ＭＳ 明朝" w:cs="ＭＳ 明朝"/>
          <w:color w:val="000000" w:themeColor="text1"/>
          <w:kern w:val="0"/>
          <w:sz w:val="24"/>
          <w:szCs w:val="24"/>
        </w:rPr>
        <w:t>は、</w:t>
      </w:r>
      <w:r w:rsidR="0068303F" w:rsidRPr="005C3EAD">
        <w:rPr>
          <w:rFonts w:ascii="ＭＳ 明朝" w:eastAsia="ＭＳ 明朝" w:hAnsi="ＭＳ 明朝" w:cs="ＭＳ 明朝" w:hint="eastAsia"/>
          <w:color w:val="000000" w:themeColor="text1"/>
          <w:kern w:val="0"/>
          <w:sz w:val="24"/>
          <w:szCs w:val="24"/>
        </w:rPr>
        <w:t>第８条</w:t>
      </w:r>
      <w:r w:rsidRPr="005C3EAD">
        <w:rPr>
          <w:rFonts w:ascii="ＭＳ 明朝" w:eastAsia="ＭＳ 明朝" w:hAnsi="ＭＳ 明朝" w:cs="ＭＳ 明朝"/>
          <w:color w:val="000000" w:themeColor="text1"/>
          <w:kern w:val="0"/>
          <w:sz w:val="24"/>
          <w:szCs w:val="24"/>
        </w:rPr>
        <w:t>第１項の報告を受けた場合には、報告書等の書類の審査及び必要に応じ</w:t>
      </w:r>
      <w:r w:rsidRPr="005C3EAD">
        <w:rPr>
          <w:rFonts w:ascii="ＭＳ 明朝" w:eastAsia="ＭＳ 明朝" w:hAnsi="ＭＳ 明朝" w:cs="ＭＳ 明朝" w:hint="eastAsia"/>
          <w:color w:val="000000" w:themeColor="text1"/>
          <w:kern w:val="0"/>
          <w:sz w:val="24"/>
          <w:szCs w:val="24"/>
        </w:rPr>
        <w:t>て現地調査等を行い、その報告に係る</w:t>
      </w:r>
      <w:r w:rsidR="00187537" w:rsidRPr="005C3EAD">
        <w:rPr>
          <w:rFonts w:ascii="ＭＳ 明朝" w:eastAsia="ＭＳ 明朝" w:hAnsi="ＭＳ 明朝" w:cs="ＭＳ 明朝" w:hint="eastAsia"/>
          <w:color w:val="000000" w:themeColor="text1"/>
          <w:kern w:val="0"/>
          <w:sz w:val="24"/>
          <w:szCs w:val="24"/>
        </w:rPr>
        <w:t>間接</w:t>
      </w:r>
      <w:r w:rsidRPr="005C3EAD">
        <w:rPr>
          <w:rFonts w:ascii="ＭＳ 明朝" w:eastAsia="ＭＳ 明朝" w:hAnsi="ＭＳ 明朝" w:cs="ＭＳ 明朝" w:hint="eastAsia"/>
          <w:color w:val="000000" w:themeColor="text1"/>
          <w:kern w:val="0"/>
          <w:sz w:val="24"/>
          <w:szCs w:val="24"/>
        </w:rPr>
        <w:t>補助事業の実施結果が</w:t>
      </w:r>
      <w:r w:rsidR="00187537" w:rsidRPr="005C3EAD">
        <w:rPr>
          <w:rFonts w:ascii="ＭＳ 明朝" w:eastAsia="ＭＳ 明朝" w:hAnsi="ＭＳ 明朝" w:cs="ＭＳ 明朝" w:hint="eastAsia"/>
          <w:color w:val="000000" w:themeColor="text1"/>
          <w:kern w:val="0"/>
          <w:sz w:val="24"/>
          <w:szCs w:val="24"/>
        </w:rPr>
        <w:lastRenderedPageBreak/>
        <w:t>間接</w:t>
      </w:r>
      <w:r w:rsidRPr="005C3EAD">
        <w:rPr>
          <w:rFonts w:ascii="ＭＳ 明朝" w:eastAsia="ＭＳ 明朝" w:hAnsi="ＭＳ 明朝" w:cs="ＭＳ 明朝" w:hint="eastAsia"/>
          <w:color w:val="000000" w:themeColor="text1"/>
          <w:kern w:val="0"/>
          <w:sz w:val="24"/>
          <w:szCs w:val="24"/>
        </w:rPr>
        <w:t>補助金の交付の決定の内容及びこれに付した条件に適合すると認めたときは、交付すべき</w:t>
      </w:r>
      <w:r w:rsidR="00187537" w:rsidRPr="005C3EAD">
        <w:rPr>
          <w:rFonts w:ascii="ＭＳ 明朝" w:eastAsia="ＭＳ 明朝" w:hAnsi="ＭＳ 明朝" w:cs="ＭＳ 明朝" w:hint="eastAsia"/>
          <w:color w:val="000000" w:themeColor="text1"/>
          <w:kern w:val="0"/>
          <w:sz w:val="24"/>
          <w:szCs w:val="24"/>
        </w:rPr>
        <w:t>間接</w:t>
      </w:r>
      <w:r w:rsidRPr="005C3EAD">
        <w:rPr>
          <w:rFonts w:ascii="ＭＳ 明朝" w:eastAsia="ＭＳ 明朝" w:hAnsi="ＭＳ 明朝" w:cs="ＭＳ 明朝" w:hint="eastAsia"/>
          <w:color w:val="000000" w:themeColor="text1"/>
          <w:kern w:val="0"/>
          <w:sz w:val="24"/>
          <w:szCs w:val="24"/>
        </w:rPr>
        <w:t>補助金の額を確定し、様式</w:t>
      </w:r>
      <w:r w:rsidR="00CF5D78" w:rsidRPr="005C3EAD">
        <w:rPr>
          <w:rFonts w:ascii="ＭＳ 明朝" w:eastAsia="ＭＳ 明朝" w:hAnsi="ＭＳ 明朝" w:cs="ＭＳ 明朝" w:hint="eastAsia"/>
          <w:color w:val="000000" w:themeColor="text1"/>
          <w:kern w:val="0"/>
          <w:sz w:val="24"/>
          <w:szCs w:val="24"/>
        </w:rPr>
        <w:t>９</w:t>
      </w:r>
      <w:r w:rsidRPr="005C3EAD">
        <w:rPr>
          <w:rFonts w:ascii="ＭＳ 明朝" w:eastAsia="ＭＳ 明朝" w:hAnsi="ＭＳ 明朝" w:cs="ＭＳ 明朝" w:hint="eastAsia"/>
          <w:color w:val="000000" w:themeColor="text1"/>
          <w:kern w:val="0"/>
          <w:sz w:val="24"/>
          <w:szCs w:val="24"/>
        </w:rPr>
        <w:t>により確定された</w:t>
      </w:r>
      <w:r w:rsidR="00187537" w:rsidRPr="005C3EAD">
        <w:rPr>
          <w:rFonts w:ascii="ＭＳ 明朝" w:eastAsia="ＭＳ 明朝" w:hAnsi="ＭＳ 明朝" w:cs="ＭＳ 明朝" w:hint="eastAsia"/>
          <w:color w:val="000000" w:themeColor="text1"/>
          <w:kern w:val="0"/>
          <w:sz w:val="24"/>
          <w:szCs w:val="24"/>
        </w:rPr>
        <w:t>間接</w:t>
      </w:r>
      <w:r w:rsidRPr="005C3EAD">
        <w:rPr>
          <w:rFonts w:ascii="ＭＳ 明朝" w:eastAsia="ＭＳ 明朝" w:hAnsi="ＭＳ 明朝" w:cs="ＭＳ 明朝" w:hint="eastAsia"/>
          <w:color w:val="000000" w:themeColor="text1"/>
          <w:kern w:val="0"/>
          <w:sz w:val="24"/>
          <w:szCs w:val="24"/>
        </w:rPr>
        <w:t>補助金の額を</w:t>
      </w:r>
      <w:r w:rsidR="00187537" w:rsidRPr="005C3EAD">
        <w:rPr>
          <w:rFonts w:ascii="ＭＳ 明朝" w:eastAsia="ＭＳ 明朝" w:hAnsi="ＭＳ 明朝" w:cs="ＭＳ 明朝" w:hint="eastAsia"/>
          <w:color w:val="000000" w:themeColor="text1"/>
          <w:kern w:val="0"/>
          <w:sz w:val="24"/>
          <w:szCs w:val="24"/>
        </w:rPr>
        <w:t>間接</w:t>
      </w:r>
      <w:r w:rsidRPr="005C3EAD">
        <w:rPr>
          <w:rFonts w:ascii="ＭＳ 明朝" w:eastAsia="ＭＳ 明朝" w:hAnsi="ＭＳ 明朝" w:cs="ＭＳ 明朝" w:hint="eastAsia"/>
          <w:color w:val="000000" w:themeColor="text1"/>
          <w:kern w:val="0"/>
          <w:sz w:val="24"/>
          <w:szCs w:val="24"/>
        </w:rPr>
        <w:t>補助事業者に通知するものとする。なお、帳簿類の調査ができない場合等、</w:t>
      </w:r>
      <w:r w:rsidR="00187537" w:rsidRPr="005C3EAD">
        <w:rPr>
          <w:rFonts w:ascii="ＭＳ 明朝" w:eastAsia="ＭＳ 明朝" w:hAnsi="ＭＳ 明朝" w:cs="ＭＳ 明朝" w:hint="eastAsia"/>
          <w:color w:val="000000" w:themeColor="text1"/>
          <w:kern w:val="0"/>
          <w:sz w:val="24"/>
          <w:szCs w:val="24"/>
        </w:rPr>
        <w:t>間接</w:t>
      </w:r>
      <w:r w:rsidRPr="005C3EAD">
        <w:rPr>
          <w:rFonts w:ascii="ＭＳ 明朝" w:eastAsia="ＭＳ 明朝" w:hAnsi="ＭＳ 明朝" w:cs="ＭＳ 明朝" w:hint="eastAsia"/>
          <w:color w:val="000000" w:themeColor="text1"/>
          <w:kern w:val="0"/>
          <w:sz w:val="24"/>
          <w:szCs w:val="24"/>
        </w:rPr>
        <w:t>補助金の交付決定の内容及びこれに付した条件に適合しないときは、当該</w:t>
      </w:r>
      <w:r w:rsidR="00187537" w:rsidRPr="005C3EAD">
        <w:rPr>
          <w:rFonts w:ascii="ＭＳ 明朝" w:eastAsia="ＭＳ 明朝" w:hAnsi="ＭＳ 明朝" w:cs="ＭＳ 明朝" w:hint="eastAsia"/>
          <w:color w:val="000000" w:themeColor="text1"/>
          <w:kern w:val="0"/>
          <w:sz w:val="24"/>
          <w:szCs w:val="24"/>
        </w:rPr>
        <w:t>間接</w:t>
      </w:r>
      <w:r w:rsidR="009E4532" w:rsidRPr="005C3EAD">
        <w:rPr>
          <w:rFonts w:ascii="ＭＳ 明朝" w:eastAsia="ＭＳ 明朝" w:hAnsi="ＭＳ 明朝" w:cs="ＭＳ 明朝" w:hint="eastAsia"/>
          <w:color w:val="000000" w:themeColor="text1"/>
          <w:kern w:val="0"/>
          <w:sz w:val="24"/>
          <w:szCs w:val="24"/>
        </w:rPr>
        <w:t>補助</w:t>
      </w:r>
      <w:r w:rsidRPr="005C3EAD">
        <w:rPr>
          <w:rFonts w:ascii="ＭＳ 明朝" w:eastAsia="ＭＳ 明朝" w:hAnsi="ＭＳ 明朝" w:cs="ＭＳ 明朝" w:hint="eastAsia"/>
          <w:color w:val="000000" w:themeColor="text1"/>
          <w:kern w:val="0"/>
          <w:sz w:val="24"/>
          <w:szCs w:val="24"/>
        </w:rPr>
        <w:t>事業に係る金額は助成の対象とならない。</w:t>
      </w:r>
    </w:p>
    <w:p w14:paraId="1B55C50D" w14:textId="2D9FBB7C" w:rsidR="00D81BB1" w:rsidRPr="005C3EAD" w:rsidRDefault="00D81BB1" w:rsidP="00D81BB1">
      <w:pPr>
        <w:adjustRightInd w:val="0"/>
        <w:ind w:left="244" w:hangingChars="100" w:hanging="244"/>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２</w:t>
      </w:r>
      <w:r w:rsidRPr="005C3EAD">
        <w:rPr>
          <w:rFonts w:ascii="ＭＳ 明朝" w:eastAsia="ＭＳ 明朝" w:hAnsi="ＭＳ 明朝" w:cs="ＭＳ 明朝"/>
          <w:color w:val="000000" w:themeColor="text1"/>
          <w:kern w:val="0"/>
          <w:sz w:val="24"/>
          <w:szCs w:val="24"/>
        </w:rPr>
        <w:t xml:space="preserve"> </w:t>
      </w:r>
      <w:r w:rsidR="00187537" w:rsidRPr="005C3EAD">
        <w:rPr>
          <w:rFonts w:ascii="ＭＳ 明朝" w:eastAsia="ＭＳ 明朝" w:hAnsi="ＭＳ 明朝" w:cs="ＭＳ 明朝" w:hint="eastAsia"/>
          <w:color w:val="000000" w:themeColor="text1"/>
          <w:kern w:val="0"/>
          <w:sz w:val="24"/>
          <w:szCs w:val="24"/>
        </w:rPr>
        <w:t>補助事業者</w:t>
      </w:r>
      <w:r w:rsidRPr="005C3EAD">
        <w:rPr>
          <w:rFonts w:ascii="ＭＳ 明朝" w:eastAsia="ＭＳ 明朝" w:hAnsi="ＭＳ 明朝" w:cs="ＭＳ 明朝"/>
          <w:color w:val="000000" w:themeColor="text1"/>
          <w:kern w:val="0"/>
          <w:sz w:val="24"/>
          <w:szCs w:val="24"/>
        </w:rPr>
        <w:t>は、</w:t>
      </w:r>
      <w:r w:rsidR="00187537" w:rsidRPr="005C3EAD">
        <w:rPr>
          <w:rFonts w:ascii="ＭＳ 明朝" w:eastAsia="ＭＳ 明朝" w:hAnsi="ＭＳ 明朝" w:cs="ＭＳ 明朝" w:hint="eastAsia"/>
          <w:color w:val="000000" w:themeColor="text1"/>
          <w:kern w:val="0"/>
          <w:sz w:val="24"/>
          <w:szCs w:val="24"/>
        </w:rPr>
        <w:t>間接</w:t>
      </w:r>
      <w:r w:rsidRPr="005C3EAD">
        <w:rPr>
          <w:rFonts w:ascii="ＭＳ 明朝" w:eastAsia="ＭＳ 明朝" w:hAnsi="ＭＳ 明朝" w:cs="ＭＳ 明朝" w:hint="eastAsia"/>
          <w:color w:val="000000" w:themeColor="text1"/>
          <w:kern w:val="0"/>
          <w:sz w:val="24"/>
          <w:szCs w:val="24"/>
        </w:rPr>
        <w:t>補助</w:t>
      </w:r>
      <w:r w:rsidRPr="005C3EAD">
        <w:rPr>
          <w:rFonts w:ascii="ＭＳ 明朝" w:eastAsia="ＭＳ 明朝" w:hAnsi="ＭＳ 明朝" w:cs="ＭＳ 明朝"/>
          <w:color w:val="000000" w:themeColor="text1"/>
          <w:kern w:val="0"/>
          <w:sz w:val="24"/>
          <w:szCs w:val="24"/>
        </w:rPr>
        <w:t>事業者に交付すべき</w:t>
      </w:r>
      <w:r w:rsidR="00187537" w:rsidRPr="005C3EAD">
        <w:rPr>
          <w:rFonts w:ascii="ＭＳ 明朝" w:eastAsia="ＭＳ 明朝" w:hAnsi="ＭＳ 明朝" w:cs="ＭＳ 明朝" w:hint="eastAsia"/>
          <w:color w:val="000000" w:themeColor="text1"/>
          <w:kern w:val="0"/>
          <w:sz w:val="24"/>
          <w:szCs w:val="24"/>
        </w:rPr>
        <w:t>間接</w:t>
      </w:r>
      <w:r w:rsidRPr="005C3EAD">
        <w:rPr>
          <w:rFonts w:ascii="ＭＳ 明朝" w:eastAsia="ＭＳ 明朝" w:hAnsi="ＭＳ 明朝" w:cs="ＭＳ 明朝" w:hint="eastAsia"/>
          <w:color w:val="000000" w:themeColor="text1"/>
          <w:kern w:val="0"/>
          <w:sz w:val="24"/>
          <w:szCs w:val="24"/>
        </w:rPr>
        <w:t>補助</w:t>
      </w:r>
      <w:r w:rsidRPr="005C3EAD">
        <w:rPr>
          <w:rFonts w:ascii="ＭＳ 明朝" w:eastAsia="ＭＳ 明朝" w:hAnsi="ＭＳ 明朝" w:cs="ＭＳ 明朝"/>
          <w:color w:val="000000" w:themeColor="text1"/>
          <w:kern w:val="0"/>
          <w:sz w:val="24"/>
          <w:szCs w:val="24"/>
        </w:rPr>
        <w:t>金の額を確定した場合において、</w:t>
      </w:r>
      <w:r w:rsidR="005F5DA8" w:rsidRPr="005C3EAD">
        <w:rPr>
          <w:rFonts w:ascii="ＭＳ 明朝" w:eastAsia="ＭＳ 明朝" w:hAnsi="ＭＳ 明朝" w:cs="ＭＳ 明朝" w:hint="eastAsia"/>
          <w:color w:val="000000" w:themeColor="text1"/>
          <w:kern w:val="0"/>
          <w:sz w:val="24"/>
          <w:szCs w:val="24"/>
        </w:rPr>
        <w:t>第９条２項において</w:t>
      </w:r>
      <w:r w:rsidRPr="005C3EAD">
        <w:rPr>
          <w:rFonts w:ascii="ＭＳ 明朝" w:eastAsia="ＭＳ 明朝" w:hAnsi="ＭＳ 明朝" w:cs="ＭＳ 明朝"/>
          <w:color w:val="000000" w:themeColor="text1"/>
          <w:kern w:val="0"/>
          <w:sz w:val="24"/>
          <w:szCs w:val="24"/>
        </w:rPr>
        <w:t>既にその額を超える</w:t>
      </w:r>
      <w:r w:rsidR="00187537" w:rsidRPr="005C3EAD">
        <w:rPr>
          <w:rFonts w:ascii="ＭＳ 明朝" w:eastAsia="ＭＳ 明朝" w:hAnsi="ＭＳ 明朝" w:cs="ＭＳ 明朝" w:hint="eastAsia"/>
          <w:color w:val="000000" w:themeColor="text1"/>
          <w:kern w:val="0"/>
          <w:sz w:val="24"/>
          <w:szCs w:val="24"/>
        </w:rPr>
        <w:t>間接</w:t>
      </w:r>
      <w:r w:rsidRPr="005C3EAD">
        <w:rPr>
          <w:rFonts w:ascii="ＭＳ 明朝" w:eastAsia="ＭＳ 明朝" w:hAnsi="ＭＳ 明朝" w:cs="ＭＳ 明朝" w:hint="eastAsia"/>
          <w:color w:val="000000" w:themeColor="text1"/>
          <w:kern w:val="0"/>
          <w:sz w:val="24"/>
          <w:szCs w:val="24"/>
        </w:rPr>
        <w:t>補助金が交付されているときは、その超える部分の</w:t>
      </w:r>
      <w:r w:rsidR="00187537" w:rsidRPr="005C3EAD">
        <w:rPr>
          <w:rFonts w:ascii="ＭＳ 明朝" w:eastAsia="ＭＳ 明朝" w:hAnsi="ＭＳ 明朝" w:cs="ＭＳ 明朝" w:hint="eastAsia"/>
          <w:color w:val="000000" w:themeColor="text1"/>
          <w:kern w:val="0"/>
          <w:sz w:val="24"/>
          <w:szCs w:val="24"/>
        </w:rPr>
        <w:t>間接</w:t>
      </w:r>
      <w:r w:rsidRPr="005C3EAD">
        <w:rPr>
          <w:rFonts w:ascii="ＭＳ 明朝" w:eastAsia="ＭＳ 明朝" w:hAnsi="ＭＳ 明朝" w:cs="ＭＳ 明朝" w:hint="eastAsia"/>
          <w:color w:val="000000" w:themeColor="text1"/>
          <w:kern w:val="0"/>
          <w:sz w:val="24"/>
          <w:szCs w:val="24"/>
        </w:rPr>
        <w:t>補助金の返還を命ずる。</w:t>
      </w:r>
    </w:p>
    <w:p w14:paraId="60EF27CF" w14:textId="51D72AB5" w:rsidR="00D81BB1" w:rsidRPr="005C3EAD" w:rsidRDefault="00D81BB1" w:rsidP="0068303F">
      <w:pPr>
        <w:adjustRightInd w:val="0"/>
        <w:jc w:val="left"/>
        <w:rPr>
          <w:rFonts w:ascii="ＭＳ 明朝" w:eastAsia="ＭＳ 明朝" w:hAnsi="ＭＳ 明朝" w:cs="ＭＳ 明朝"/>
          <w:color w:val="000000" w:themeColor="text1"/>
          <w:kern w:val="0"/>
          <w:sz w:val="24"/>
          <w:szCs w:val="24"/>
        </w:rPr>
      </w:pPr>
    </w:p>
    <w:p w14:paraId="4429CD9A" w14:textId="77777777" w:rsidR="00D81BB1" w:rsidRPr="005C3EAD" w:rsidRDefault="00D81BB1" w:rsidP="00D81BB1">
      <w:pPr>
        <w:adjustRightInd w:val="0"/>
        <w:ind w:left="244" w:hangingChars="100" w:hanging="244"/>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（是正のための措置）</w:t>
      </w:r>
    </w:p>
    <w:p w14:paraId="468E3AEB" w14:textId="03755AAC" w:rsidR="00D81BB1" w:rsidRPr="005C3EAD" w:rsidRDefault="00D81BB1" w:rsidP="00D81BB1">
      <w:pPr>
        <w:adjustRightInd w:val="0"/>
        <w:ind w:left="244" w:hangingChars="100" w:hanging="244"/>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第</w:t>
      </w:r>
      <w:r w:rsidR="00346254" w:rsidRPr="005C3EAD">
        <w:rPr>
          <w:rFonts w:ascii="ＭＳ 明朝" w:eastAsia="ＭＳ 明朝" w:hAnsi="ＭＳ 明朝" w:cs="ＭＳ 明朝" w:hint="eastAsia"/>
          <w:color w:val="000000" w:themeColor="text1"/>
          <w:kern w:val="0"/>
          <w:sz w:val="24"/>
          <w:szCs w:val="24"/>
        </w:rPr>
        <w:t>１１</w:t>
      </w:r>
      <w:r w:rsidRPr="005C3EAD">
        <w:rPr>
          <w:rFonts w:ascii="ＭＳ 明朝" w:eastAsia="ＭＳ 明朝" w:hAnsi="ＭＳ 明朝" w:cs="ＭＳ 明朝" w:hint="eastAsia"/>
          <w:color w:val="000000" w:themeColor="text1"/>
          <w:kern w:val="0"/>
          <w:sz w:val="24"/>
          <w:szCs w:val="24"/>
        </w:rPr>
        <w:t>条</w:t>
      </w:r>
      <w:r w:rsidRPr="005C3EAD">
        <w:rPr>
          <w:rFonts w:ascii="ＭＳ 明朝" w:eastAsia="ＭＳ 明朝" w:hAnsi="ＭＳ 明朝" w:cs="ＭＳ 明朝"/>
          <w:color w:val="000000" w:themeColor="text1"/>
          <w:kern w:val="0"/>
          <w:sz w:val="24"/>
          <w:szCs w:val="24"/>
        </w:rPr>
        <w:t xml:space="preserve"> </w:t>
      </w:r>
      <w:r w:rsidR="00187537" w:rsidRPr="005C3EAD">
        <w:rPr>
          <w:rFonts w:ascii="ＭＳ 明朝" w:eastAsia="ＭＳ 明朝" w:hAnsi="ＭＳ 明朝" w:cs="ＭＳ 明朝" w:hint="eastAsia"/>
          <w:color w:val="000000" w:themeColor="text1"/>
          <w:kern w:val="0"/>
          <w:sz w:val="24"/>
          <w:szCs w:val="24"/>
        </w:rPr>
        <w:t>補助事業者</w:t>
      </w:r>
      <w:r w:rsidRPr="005C3EAD">
        <w:rPr>
          <w:rFonts w:ascii="ＭＳ 明朝" w:eastAsia="ＭＳ 明朝" w:hAnsi="ＭＳ 明朝" w:cs="ＭＳ 明朝"/>
          <w:color w:val="000000" w:themeColor="text1"/>
          <w:kern w:val="0"/>
          <w:sz w:val="24"/>
          <w:szCs w:val="24"/>
        </w:rPr>
        <w:t>は、</w:t>
      </w:r>
      <w:r w:rsidR="00187537" w:rsidRPr="005C3EAD">
        <w:rPr>
          <w:rFonts w:ascii="ＭＳ 明朝" w:eastAsia="ＭＳ 明朝" w:hAnsi="ＭＳ 明朝" w:cs="ＭＳ 明朝" w:hint="eastAsia"/>
          <w:color w:val="000000" w:themeColor="text1"/>
          <w:kern w:val="0"/>
          <w:sz w:val="24"/>
          <w:szCs w:val="24"/>
        </w:rPr>
        <w:t>間接</w:t>
      </w:r>
      <w:r w:rsidRPr="005C3EAD">
        <w:rPr>
          <w:rFonts w:ascii="ＭＳ 明朝" w:eastAsia="ＭＳ 明朝" w:hAnsi="ＭＳ 明朝" w:cs="ＭＳ 明朝" w:hint="eastAsia"/>
          <w:color w:val="000000" w:themeColor="text1"/>
          <w:kern w:val="0"/>
          <w:sz w:val="24"/>
          <w:szCs w:val="24"/>
        </w:rPr>
        <w:t>補助</w:t>
      </w:r>
      <w:r w:rsidRPr="005C3EAD">
        <w:rPr>
          <w:rFonts w:ascii="ＭＳ 明朝" w:eastAsia="ＭＳ 明朝" w:hAnsi="ＭＳ 明朝" w:cs="ＭＳ 明朝"/>
          <w:color w:val="000000" w:themeColor="text1"/>
          <w:kern w:val="0"/>
          <w:sz w:val="24"/>
          <w:szCs w:val="24"/>
        </w:rPr>
        <w:t>事業の適切な遂行のため必要があると認めたときは、</w:t>
      </w:r>
      <w:r w:rsidR="00187537" w:rsidRPr="005C3EAD">
        <w:rPr>
          <w:rFonts w:ascii="ＭＳ 明朝" w:eastAsia="ＭＳ 明朝" w:hAnsi="ＭＳ 明朝" w:cs="ＭＳ 明朝" w:hint="eastAsia"/>
          <w:color w:val="000000" w:themeColor="text1"/>
          <w:kern w:val="0"/>
          <w:sz w:val="24"/>
          <w:szCs w:val="24"/>
        </w:rPr>
        <w:t>間接</w:t>
      </w:r>
      <w:r w:rsidRPr="005C3EAD">
        <w:rPr>
          <w:rFonts w:ascii="ＭＳ 明朝" w:eastAsia="ＭＳ 明朝" w:hAnsi="ＭＳ 明朝" w:cs="ＭＳ 明朝" w:hint="eastAsia"/>
          <w:color w:val="000000" w:themeColor="text1"/>
          <w:kern w:val="0"/>
          <w:sz w:val="24"/>
          <w:szCs w:val="24"/>
        </w:rPr>
        <w:t>補助</w:t>
      </w:r>
      <w:r w:rsidRPr="005C3EAD">
        <w:rPr>
          <w:rFonts w:ascii="ＭＳ 明朝" w:eastAsia="ＭＳ 明朝" w:hAnsi="ＭＳ 明朝" w:cs="ＭＳ 明朝"/>
          <w:color w:val="000000" w:themeColor="text1"/>
          <w:kern w:val="0"/>
          <w:sz w:val="24"/>
          <w:szCs w:val="24"/>
        </w:rPr>
        <w:t>事業者に対し、</w:t>
      </w:r>
      <w:r w:rsidR="00187537" w:rsidRPr="005C3EAD">
        <w:rPr>
          <w:rFonts w:ascii="ＭＳ 明朝" w:eastAsia="ＭＳ 明朝" w:hAnsi="ＭＳ 明朝" w:cs="ＭＳ 明朝" w:hint="eastAsia"/>
          <w:color w:val="000000" w:themeColor="text1"/>
          <w:kern w:val="0"/>
          <w:sz w:val="24"/>
          <w:szCs w:val="24"/>
        </w:rPr>
        <w:t>間接</w:t>
      </w:r>
      <w:r w:rsidRPr="005C3EAD">
        <w:rPr>
          <w:rFonts w:ascii="ＭＳ 明朝" w:eastAsia="ＭＳ 明朝" w:hAnsi="ＭＳ 明朝" w:cs="ＭＳ 明朝" w:hint="eastAsia"/>
          <w:color w:val="000000" w:themeColor="text1"/>
          <w:kern w:val="0"/>
          <w:sz w:val="24"/>
          <w:szCs w:val="24"/>
        </w:rPr>
        <w:t>補助事業に関し報告を求め、又は</w:t>
      </w:r>
      <w:r w:rsidR="00187537" w:rsidRPr="005C3EAD">
        <w:rPr>
          <w:rFonts w:ascii="ＭＳ 明朝" w:eastAsia="ＭＳ 明朝" w:hAnsi="ＭＳ 明朝" w:cs="ＭＳ 明朝" w:hint="eastAsia"/>
          <w:color w:val="000000" w:themeColor="text1"/>
          <w:kern w:val="0"/>
          <w:sz w:val="24"/>
          <w:szCs w:val="24"/>
        </w:rPr>
        <w:t>間接</w:t>
      </w:r>
      <w:r w:rsidRPr="005C3EAD">
        <w:rPr>
          <w:rFonts w:ascii="ＭＳ 明朝" w:eastAsia="ＭＳ 明朝" w:hAnsi="ＭＳ 明朝" w:cs="ＭＳ 明朝" w:hint="eastAsia"/>
          <w:color w:val="000000" w:themeColor="text1"/>
          <w:kern w:val="0"/>
          <w:sz w:val="24"/>
          <w:szCs w:val="24"/>
        </w:rPr>
        <w:t>補助事業者の事業所等に立ち入り、帳簿書類その他の物件を検査し、若しくは関係者に質問することができる。</w:t>
      </w:r>
    </w:p>
    <w:p w14:paraId="133980CA" w14:textId="1148A37B" w:rsidR="00D81BB1" w:rsidRPr="005C3EAD" w:rsidRDefault="00D81BB1" w:rsidP="00F13F8D">
      <w:pPr>
        <w:adjustRightInd w:val="0"/>
        <w:jc w:val="left"/>
        <w:rPr>
          <w:rFonts w:ascii="ＭＳ 明朝" w:eastAsia="ＭＳ 明朝" w:hAnsi="ＭＳ 明朝" w:cs="ＭＳ 明朝"/>
          <w:color w:val="000000" w:themeColor="text1"/>
          <w:kern w:val="0"/>
          <w:sz w:val="24"/>
          <w:szCs w:val="24"/>
        </w:rPr>
      </w:pPr>
    </w:p>
    <w:p w14:paraId="69D54ADB" w14:textId="4824219F" w:rsidR="00B47CF3" w:rsidRPr="005C3EAD" w:rsidRDefault="00B47CF3" w:rsidP="00B47CF3">
      <w:pPr>
        <w:adjustRightInd w:val="0"/>
        <w:ind w:left="244" w:hangingChars="100" w:hanging="244"/>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w:t>
      </w:r>
      <w:r w:rsidR="000C0C1B" w:rsidRPr="005C3EAD">
        <w:rPr>
          <w:rFonts w:ascii="ＭＳ 明朝" w:eastAsia="ＭＳ 明朝" w:hAnsi="ＭＳ 明朝" w:cs="ＭＳ 明朝" w:hint="eastAsia"/>
          <w:color w:val="000000" w:themeColor="text1"/>
          <w:kern w:val="0"/>
          <w:sz w:val="24"/>
          <w:szCs w:val="24"/>
        </w:rPr>
        <w:t>事業参加確認</w:t>
      </w:r>
      <w:r w:rsidRPr="005C3EAD">
        <w:rPr>
          <w:rFonts w:ascii="ＭＳ 明朝" w:eastAsia="ＭＳ 明朝" w:hAnsi="ＭＳ 明朝" w:cs="ＭＳ 明朝" w:hint="eastAsia"/>
          <w:color w:val="000000" w:themeColor="text1"/>
          <w:kern w:val="0"/>
          <w:sz w:val="24"/>
          <w:szCs w:val="24"/>
        </w:rPr>
        <w:t>の取り消し等）</w:t>
      </w:r>
    </w:p>
    <w:p w14:paraId="36A5A527" w14:textId="0A98139E" w:rsidR="00B47CF3" w:rsidRPr="005C3EAD" w:rsidRDefault="00B47CF3" w:rsidP="00B47CF3">
      <w:pPr>
        <w:adjustRightInd w:val="0"/>
        <w:ind w:left="244" w:hangingChars="100" w:hanging="244"/>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第</w:t>
      </w:r>
      <w:r w:rsidR="00346254" w:rsidRPr="005C3EAD">
        <w:rPr>
          <w:rFonts w:ascii="ＭＳ 明朝" w:eastAsia="ＭＳ 明朝" w:hAnsi="ＭＳ 明朝" w:cs="ＭＳ 明朝" w:hint="eastAsia"/>
          <w:color w:val="000000" w:themeColor="text1"/>
          <w:kern w:val="0"/>
          <w:sz w:val="24"/>
          <w:szCs w:val="24"/>
        </w:rPr>
        <w:t>１２</w:t>
      </w:r>
      <w:r w:rsidRPr="005C3EAD">
        <w:rPr>
          <w:rFonts w:ascii="ＭＳ 明朝" w:eastAsia="ＭＳ 明朝" w:hAnsi="ＭＳ 明朝" w:cs="ＭＳ 明朝"/>
          <w:color w:val="000000" w:themeColor="text1"/>
          <w:kern w:val="0"/>
          <w:sz w:val="24"/>
          <w:szCs w:val="24"/>
        </w:rPr>
        <w:t xml:space="preserve">条 </w:t>
      </w:r>
      <w:r w:rsidR="00187537" w:rsidRPr="005C3EAD">
        <w:rPr>
          <w:rFonts w:ascii="ＭＳ 明朝" w:eastAsia="ＭＳ 明朝" w:hAnsi="ＭＳ 明朝" w:cs="ＭＳ 明朝" w:hint="eastAsia"/>
          <w:color w:val="000000" w:themeColor="text1"/>
          <w:kern w:val="0"/>
          <w:sz w:val="24"/>
          <w:szCs w:val="24"/>
        </w:rPr>
        <w:t>補助事業者</w:t>
      </w:r>
      <w:r w:rsidRPr="005C3EAD">
        <w:rPr>
          <w:rFonts w:ascii="ＭＳ 明朝" w:eastAsia="ＭＳ 明朝" w:hAnsi="ＭＳ 明朝" w:cs="ＭＳ 明朝"/>
          <w:color w:val="000000" w:themeColor="text1"/>
          <w:kern w:val="0"/>
          <w:sz w:val="24"/>
          <w:szCs w:val="24"/>
        </w:rPr>
        <w:t>は、</w:t>
      </w:r>
      <w:r w:rsidR="00187537" w:rsidRPr="005C3EAD">
        <w:rPr>
          <w:rFonts w:ascii="ＭＳ 明朝" w:eastAsia="ＭＳ 明朝" w:hAnsi="ＭＳ 明朝" w:cs="ＭＳ 明朝" w:hint="eastAsia"/>
          <w:color w:val="000000" w:themeColor="text1"/>
          <w:kern w:val="0"/>
          <w:sz w:val="24"/>
          <w:szCs w:val="24"/>
        </w:rPr>
        <w:t>間接</w:t>
      </w:r>
      <w:r w:rsidRPr="005C3EAD">
        <w:rPr>
          <w:rFonts w:ascii="ＭＳ 明朝" w:eastAsia="ＭＳ 明朝" w:hAnsi="ＭＳ 明朝" w:cs="ＭＳ 明朝" w:hint="eastAsia"/>
          <w:color w:val="000000" w:themeColor="text1"/>
          <w:kern w:val="0"/>
          <w:sz w:val="24"/>
          <w:szCs w:val="24"/>
        </w:rPr>
        <w:t>補助事業者</w:t>
      </w:r>
      <w:r w:rsidRPr="005C3EAD">
        <w:rPr>
          <w:rFonts w:ascii="ＭＳ 明朝" w:eastAsia="ＭＳ 明朝" w:hAnsi="ＭＳ 明朝" w:cs="ＭＳ 明朝"/>
          <w:color w:val="000000" w:themeColor="text1"/>
          <w:kern w:val="0"/>
          <w:sz w:val="24"/>
          <w:szCs w:val="24"/>
        </w:rPr>
        <w:t>が次の各号のいずれかに該当すると認めるときは、</w:t>
      </w:r>
      <w:r w:rsidR="000C0C1B" w:rsidRPr="005C3EAD">
        <w:rPr>
          <w:rFonts w:ascii="ＭＳ 明朝" w:eastAsia="ＭＳ 明朝" w:hAnsi="ＭＳ 明朝" w:cs="ＭＳ 明朝" w:hint="eastAsia"/>
          <w:color w:val="000000" w:themeColor="text1"/>
          <w:kern w:val="0"/>
          <w:sz w:val="24"/>
          <w:szCs w:val="24"/>
        </w:rPr>
        <w:t>事業参加確認</w:t>
      </w:r>
      <w:r w:rsidRPr="005C3EAD">
        <w:rPr>
          <w:rFonts w:ascii="ＭＳ 明朝" w:eastAsia="ＭＳ 明朝" w:hAnsi="ＭＳ 明朝" w:cs="ＭＳ 明朝"/>
          <w:color w:val="000000" w:themeColor="text1"/>
          <w:kern w:val="0"/>
          <w:sz w:val="24"/>
          <w:szCs w:val="24"/>
        </w:rPr>
        <w:t>を取り消すことができる。この場合において、既に</w:t>
      </w:r>
      <w:r w:rsidR="00187537" w:rsidRPr="005C3EAD">
        <w:rPr>
          <w:rFonts w:ascii="ＭＳ 明朝" w:eastAsia="ＭＳ 明朝" w:hAnsi="ＭＳ 明朝" w:cs="ＭＳ 明朝" w:hint="eastAsia"/>
          <w:color w:val="000000" w:themeColor="text1"/>
          <w:kern w:val="0"/>
          <w:sz w:val="24"/>
          <w:szCs w:val="24"/>
        </w:rPr>
        <w:t>間接</w:t>
      </w:r>
      <w:r w:rsidRPr="005C3EAD">
        <w:rPr>
          <w:rFonts w:ascii="ＭＳ 明朝" w:eastAsia="ＭＳ 明朝" w:hAnsi="ＭＳ 明朝" w:cs="ＭＳ 明朝"/>
          <w:color w:val="000000" w:themeColor="text1"/>
          <w:kern w:val="0"/>
          <w:sz w:val="24"/>
          <w:szCs w:val="24"/>
        </w:rPr>
        <w:t>補助金が交付されているときは、</w:t>
      </w:r>
      <w:r w:rsidR="00187537" w:rsidRPr="005C3EAD">
        <w:rPr>
          <w:rFonts w:ascii="ＭＳ 明朝" w:eastAsia="ＭＳ 明朝" w:hAnsi="ＭＳ 明朝" w:cs="ＭＳ 明朝" w:hint="eastAsia"/>
          <w:color w:val="000000" w:themeColor="text1"/>
          <w:kern w:val="0"/>
          <w:sz w:val="24"/>
          <w:szCs w:val="24"/>
        </w:rPr>
        <w:t>補助事業者</w:t>
      </w:r>
      <w:r w:rsidRPr="005C3EAD">
        <w:rPr>
          <w:rFonts w:ascii="ＭＳ 明朝" w:eastAsia="ＭＳ 明朝" w:hAnsi="ＭＳ 明朝" w:cs="ＭＳ 明朝"/>
          <w:color w:val="000000" w:themeColor="text1"/>
          <w:kern w:val="0"/>
          <w:sz w:val="24"/>
          <w:szCs w:val="24"/>
        </w:rPr>
        <w:t>はその全部又は一部の返還を求めることができる。</w:t>
      </w:r>
    </w:p>
    <w:p w14:paraId="0BBD8ABC" w14:textId="07353EBD" w:rsidR="00B47CF3" w:rsidRPr="005C3EAD" w:rsidRDefault="00B47CF3" w:rsidP="00B47CF3">
      <w:pPr>
        <w:adjustRightInd w:val="0"/>
        <w:ind w:left="244" w:hangingChars="100" w:hanging="244"/>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（１）この</w:t>
      </w:r>
      <w:r w:rsidR="00187537" w:rsidRPr="005C3EAD">
        <w:rPr>
          <w:rFonts w:ascii="ＭＳ 明朝" w:eastAsia="ＭＳ 明朝" w:hAnsi="ＭＳ 明朝" w:cs="ＭＳ 明朝" w:hint="eastAsia"/>
          <w:color w:val="000000" w:themeColor="text1"/>
          <w:kern w:val="0"/>
          <w:sz w:val="24"/>
          <w:szCs w:val="24"/>
        </w:rPr>
        <w:t>要綱</w:t>
      </w:r>
      <w:r w:rsidRPr="005C3EAD">
        <w:rPr>
          <w:rFonts w:ascii="ＭＳ 明朝" w:eastAsia="ＭＳ 明朝" w:hAnsi="ＭＳ 明朝" w:cs="ＭＳ 明朝" w:hint="eastAsia"/>
          <w:color w:val="000000" w:themeColor="text1"/>
          <w:kern w:val="0"/>
          <w:sz w:val="24"/>
          <w:szCs w:val="24"/>
        </w:rPr>
        <w:t>又は</w:t>
      </w:r>
      <w:r w:rsidR="00B509C6" w:rsidRPr="005C3EAD">
        <w:rPr>
          <w:rFonts w:ascii="ＭＳ 明朝" w:eastAsia="ＭＳ 明朝" w:hAnsi="ＭＳ 明朝" w:cs="ＭＳ 明朝" w:hint="eastAsia"/>
          <w:color w:val="000000" w:themeColor="text1"/>
          <w:kern w:val="0"/>
          <w:sz w:val="24"/>
          <w:szCs w:val="24"/>
        </w:rPr>
        <w:t>参加申出</w:t>
      </w:r>
      <w:r w:rsidRPr="005C3EAD">
        <w:rPr>
          <w:rFonts w:ascii="ＭＳ 明朝" w:eastAsia="ＭＳ 明朝" w:hAnsi="ＭＳ 明朝" w:cs="ＭＳ 明朝" w:hint="eastAsia"/>
          <w:color w:val="000000" w:themeColor="text1"/>
          <w:kern w:val="0"/>
          <w:sz w:val="24"/>
          <w:szCs w:val="24"/>
        </w:rPr>
        <w:t>の際に付した条件に違反したとき</w:t>
      </w:r>
    </w:p>
    <w:p w14:paraId="017FFF4E" w14:textId="56D20C1C" w:rsidR="00B47CF3" w:rsidRPr="005C3EAD" w:rsidRDefault="00B47CF3" w:rsidP="00B47CF3">
      <w:pPr>
        <w:adjustRightInd w:val="0"/>
        <w:ind w:left="244" w:hangingChars="100" w:hanging="244"/>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（２）</w:t>
      </w:r>
      <w:r w:rsidR="00187537" w:rsidRPr="005C3EAD">
        <w:rPr>
          <w:rFonts w:ascii="ＭＳ 明朝" w:eastAsia="ＭＳ 明朝" w:hAnsi="ＭＳ 明朝" w:cs="ＭＳ 明朝" w:hint="eastAsia"/>
          <w:color w:val="000000" w:themeColor="text1"/>
          <w:kern w:val="0"/>
          <w:sz w:val="24"/>
          <w:szCs w:val="24"/>
        </w:rPr>
        <w:t>補助事業者</w:t>
      </w:r>
      <w:r w:rsidRPr="005C3EAD">
        <w:rPr>
          <w:rFonts w:ascii="ＭＳ 明朝" w:eastAsia="ＭＳ 明朝" w:hAnsi="ＭＳ 明朝" w:cs="ＭＳ 明朝" w:hint="eastAsia"/>
          <w:color w:val="000000" w:themeColor="text1"/>
          <w:kern w:val="0"/>
          <w:sz w:val="24"/>
          <w:szCs w:val="24"/>
        </w:rPr>
        <w:t>に提出した書類に虚偽の記載があったとき</w:t>
      </w:r>
    </w:p>
    <w:p w14:paraId="2671FEDF" w14:textId="138EF7BD" w:rsidR="00B47CF3" w:rsidRPr="005C3EAD" w:rsidRDefault="00B47CF3" w:rsidP="00B47CF3">
      <w:pPr>
        <w:adjustRightInd w:val="0"/>
        <w:ind w:left="244" w:hangingChars="100" w:hanging="244"/>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（３）</w:t>
      </w:r>
      <w:r w:rsidR="00187537" w:rsidRPr="005C3EAD">
        <w:rPr>
          <w:rFonts w:ascii="ＭＳ 明朝" w:eastAsia="ＭＳ 明朝" w:hAnsi="ＭＳ 明朝" w:cs="ＭＳ 明朝" w:hint="eastAsia"/>
          <w:color w:val="000000" w:themeColor="text1"/>
          <w:kern w:val="0"/>
          <w:sz w:val="24"/>
          <w:szCs w:val="24"/>
        </w:rPr>
        <w:t>間接</w:t>
      </w:r>
      <w:r w:rsidRPr="005C3EAD">
        <w:rPr>
          <w:rFonts w:ascii="ＭＳ 明朝" w:eastAsia="ＭＳ 明朝" w:hAnsi="ＭＳ 明朝" w:cs="ＭＳ 明朝" w:hint="eastAsia"/>
          <w:color w:val="000000" w:themeColor="text1"/>
          <w:kern w:val="0"/>
          <w:sz w:val="24"/>
          <w:szCs w:val="24"/>
        </w:rPr>
        <w:t>補助金を交付する目的に著しく反する行為があったとき</w:t>
      </w:r>
    </w:p>
    <w:p w14:paraId="2AB45471" w14:textId="3732FBE9" w:rsidR="00B47CF3" w:rsidRPr="005C3EAD" w:rsidRDefault="00B47CF3" w:rsidP="00B47CF3">
      <w:pPr>
        <w:adjustRightInd w:val="0"/>
        <w:ind w:left="244" w:hangingChars="100" w:hanging="244"/>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（４）</w:t>
      </w:r>
      <w:r w:rsidR="00187537" w:rsidRPr="005C3EAD">
        <w:rPr>
          <w:rFonts w:ascii="ＭＳ 明朝" w:eastAsia="ＭＳ 明朝" w:hAnsi="ＭＳ 明朝" w:cs="ＭＳ 明朝" w:hint="eastAsia"/>
          <w:color w:val="000000" w:themeColor="text1"/>
          <w:kern w:val="0"/>
          <w:sz w:val="24"/>
          <w:szCs w:val="24"/>
        </w:rPr>
        <w:t>前</w:t>
      </w:r>
      <w:r w:rsidR="00346254" w:rsidRPr="005C3EAD">
        <w:rPr>
          <w:rFonts w:ascii="ＭＳ 明朝" w:eastAsia="ＭＳ 明朝" w:hAnsi="ＭＳ 明朝" w:cs="ＭＳ 明朝" w:hint="eastAsia"/>
          <w:color w:val="000000" w:themeColor="text1"/>
          <w:kern w:val="0"/>
          <w:sz w:val="24"/>
          <w:szCs w:val="24"/>
        </w:rPr>
        <w:t>３</w:t>
      </w:r>
      <w:r w:rsidR="00187537" w:rsidRPr="005C3EAD">
        <w:rPr>
          <w:rFonts w:ascii="ＭＳ 明朝" w:eastAsia="ＭＳ 明朝" w:hAnsi="ＭＳ 明朝" w:cs="ＭＳ 明朝" w:hint="eastAsia"/>
          <w:color w:val="000000" w:themeColor="text1"/>
          <w:kern w:val="0"/>
          <w:sz w:val="24"/>
          <w:szCs w:val="24"/>
        </w:rPr>
        <w:t>号</w:t>
      </w:r>
      <w:r w:rsidRPr="005C3EAD">
        <w:rPr>
          <w:rFonts w:ascii="ＭＳ 明朝" w:eastAsia="ＭＳ 明朝" w:hAnsi="ＭＳ 明朝" w:cs="ＭＳ 明朝" w:hint="eastAsia"/>
          <w:color w:val="000000" w:themeColor="text1"/>
          <w:kern w:val="0"/>
          <w:sz w:val="24"/>
          <w:szCs w:val="24"/>
        </w:rPr>
        <w:t>のほか、業務に関する法令違反など、</w:t>
      </w:r>
      <w:r w:rsidR="00187537" w:rsidRPr="005C3EAD">
        <w:rPr>
          <w:rFonts w:ascii="ＭＳ 明朝" w:eastAsia="ＭＳ 明朝" w:hAnsi="ＭＳ 明朝" w:cs="ＭＳ 明朝" w:hint="eastAsia"/>
          <w:color w:val="000000" w:themeColor="text1"/>
          <w:kern w:val="0"/>
          <w:sz w:val="24"/>
          <w:szCs w:val="24"/>
        </w:rPr>
        <w:t>間接</w:t>
      </w:r>
      <w:r w:rsidRPr="005C3EAD">
        <w:rPr>
          <w:rFonts w:ascii="ＭＳ 明朝" w:eastAsia="ＭＳ 明朝" w:hAnsi="ＭＳ 明朝" w:cs="ＭＳ 明朝" w:hint="eastAsia"/>
          <w:color w:val="000000" w:themeColor="text1"/>
          <w:kern w:val="0"/>
          <w:sz w:val="24"/>
          <w:szCs w:val="24"/>
        </w:rPr>
        <w:t>補助事業者として相応しくないと認められたとき</w:t>
      </w:r>
    </w:p>
    <w:p w14:paraId="0246FE9B" w14:textId="77777777" w:rsidR="00D10A85" w:rsidRPr="005C3EAD" w:rsidRDefault="00D10A85" w:rsidP="00F13F8D">
      <w:pPr>
        <w:adjustRightInd w:val="0"/>
        <w:jc w:val="left"/>
        <w:rPr>
          <w:rFonts w:ascii="ＭＳ 明朝" w:eastAsia="ＭＳ 明朝" w:hAnsi="ＭＳ 明朝" w:cs="ＭＳ 明朝"/>
          <w:color w:val="000000" w:themeColor="text1"/>
          <w:kern w:val="0"/>
          <w:sz w:val="24"/>
          <w:szCs w:val="24"/>
        </w:rPr>
      </w:pPr>
    </w:p>
    <w:p w14:paraId="7F647761" w14:textId="0A4B63BB" w:rsidR="00D81BB1" w:rsidRPr="005C3EAD" w:rsidRDefault="00D81BB1" w:rsidP="00D81BB1">
      <w:pPr>
        <w:adjustRightInd w:val="0"/>
        <w:ind w:left="244" w:hangingChars="100" w:hanging="244"/>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w:t>
      </w:r>
      <w:r w:rsidR="00187537" w:rsidRPr="005C3EAD">
        <w:rPr>
          <w:rFonts w:ascii="ＭＳ 明朝" w:eastAsia="ＭＳ 明朝" w:hAnsi="ＭＳ 明朝" w:cs="ＭＳ 明朝" w:hint="eastAsia"/>
          <w:color w:val="000000" w:themeColor="text1"/>
          <w:kern w:val="0"/>
          <w:sz w:val="24"/>
          <w:szCs w:val="24"/>
        </w:rPr>
        <w:t>間接</w:t>
      </w:r>
      <w:r w:rsidRPr="005C3EAD">
        <w:rPr>
          <w:rFonts w:ascii="ＭＳ 明朝" w:eastAsia="ＭＳ 明朝" w:hAnsi="ＭＳ 明朝" w:cs="ＭＳ 明朝" w:hint="eastAsia"/>
          <w:color w:val="000000" w:themeColor="text1"/>
          <w:kern w:val="0"/>
          <w:sz w:val="24"/>
          <w:szCs w:val="24"/>
        </w:rPr>
        <w:t>補助事業者情報の変更）</w:t>
      </w:r>
    </w:p>
    <w:p w14:paraId="224B16E1" w14:textId="20B47DD4" w:rsidR="00D81BB1" w:rsidRPr="005C3EAD" w:rsidRDefault="00D81BB1" w:rsidP="00D81BB1">
      <w:pPr>
        <w:adjustRightInd w:val="0"/>
        <w:ind w:left="244" w:hangingChars="100" w:hanging="244"/>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第</w:t>
      </w:r>
      <w:r w:rsidR="00346254" w:rsidRPr="005C3EAD">
        <w:rPr>
          <w:rFonts w:ascii="ＭＳ 明朝" w:eastAsia="ＭＳ 明朝" w:hAnsi="ＭＳ 明朝" w:cs="ＭＳ 明朝" w:hint="eastAsia"/>
          <w:color w:val="000000" w:themeColor="text1"/>
          <w:kern w:val="0"/>
          <w:sz w:val="24"/>
          <w:szCs w:val="24"/>
        </w:rPr>
        <w:t>１３</w:t>
      </w:r>
      <w:r w:rsidRPr="005C3EAD">
        <w:rPr>
          <w:rFonts w:ascii="ＭＳ 明朝" w:eastAsia="ＭＳ 明朝" w:hAnsi="ＭＳ 明朝" w:cs="ＭＳ 明朝" w:hint="eastAsia"/>
          <w:color w:val="000000" w:themeColor="text1"/>
          <w:kern w:val="0"/>
          <w:sz w:val="24"/>
          <w:szCs w:val="24"/>
        </w:rPr>
        <w:t>条</w:t>
      </w:r>
      <w:r w:rsidRPr="005C3EAD">
        <w:rPr>
          <w:rFonts w:ascii="ＭＳ 明朝" w:eastAsia="ＭＳ 明朝" w:hAnsi="ＭＳ 明朝" w:cs="ＭＳ 明朝"/>
          <w:color w:val="000000" w:themeColor="text1"/>
          <w:kern w:val="0"/>
          <w:sz w:val="24"/>
          <w:szCs w:val="24"/>
        </w:rPr>
        <w:t xml:space="preserve"> </w:t>
      </w:r>
      <w:r w:rsidR="00187537" w:rsidRPr="005C3EAD">
        <w:rPr>
          <w:rFonts w:ascii="ＭＳ 明朝" w:eastAsia="ＭＳ 明朝" w:hAnsi="ＭＳ 明朝" w:cs="ＭＳ 明朝" w:hint="eastAsia"/>
          <w:color w:val="000000" w:themeColor="text1"/>
          <w:kern w:val="0"/>
          <w:sz w:val="24"/>
          <w:szCs w:val="24"/>
        </w:rPr>
        <w:t>間接</w:t>
      </w:r>
      <w:r w:rsidRPr="005C3EAD">
        <w:rPr>
          <w:rFonts w:ascii="ＭＳ 明朝" w:eastAsia="ＭＳ 明朝" w:hAnsi="ＭＳ 明朝" w:cs="ＭＳ 明朝" w:hint="eastAsia"/>
          <w:color w:val="000000" w:themeColor="text1"/>
          <w:kern w:val="0"/>
          <w:sz w:val="24"/>
          <w:szCs w:val="24"/>
        </w:rPr>
        <w:t>補助</w:t>
      </w:r>
      <w:r w:rsidRPr="005C3EAD">
        <w:rPr>
          <w:rFonts w:ascii="ＭＳ 明朝" w:eastAsia="ＭＳ 明朝" w:hAnsi="ＭＳ 明朝" w:cs="ＭＳ 明朝"/>
          <w:color w:val="000000" w:themeColor="text1"/>
          <w:kern w:val="0"/>
          <w:sz w:val="24"/>
          <w:szCs w:val="24"/>
        </w:rPr>
        <w:t>事業者は、</w:t>
      </w:r>
      <w:r w:rsidR="00187537" w:rsidRPr="005C3EAD">
        <w:rPr>
          <w:rFonts w:ascii="ＭＳ 明朝" w:eastAsia="ＭＳ 明朝" w:hAnsi="ＭＳ 明朝" w:cs="ＭＳ 明朝" w:hint="eastAsia"/>
          <w:color w:val="000000" w:themeColor="text1"/>
          <w:kern w:val="0"/>
          <w:sz w:val="24"/>
          <w:szCs w:val="24"/>
        </w:rPr>
        <w:t>補助事業者</w:t>
      </w:r>
      <w:r w:rsidRPr="005C3EAD">
        <w:rPr>
          <w:rFonts w:ascii="ＭＳ 明朝" w:eastAsia="ＭＳ 明朝" w:hAnsi="ＭＳ 明朝" w:cs="ＭＳ 明朝"/>
          <w:color w:val="000000" w:themeColor="text1"/>
          <w:kern w:val="0"/>
          <w:sz w:val="24"/>
          <w:szCs w:val="24"/>
        </w:rPr>
        <w:t>に報告している会社情報等の変更が生じた場合は、速やかに</w:t>
      </w:r>
      <w:r w:rsidR="00187537" w:rsidRPr="005C3EAD">
        <w:rPr>
          <w:rFonts w:ascii="ＭＳ 明朝" w:eastAsia="ＭＳ 明朝" w:hAnsi="ＭＳ 明朝" w:cs="ＭＳ 明朝" w:hint="eastAsia"/>
          <w:color w:val="000000" w:themeColor="text1"/>
          <w:kern w:val="0"/>
          <w:sz w:val="24"/>
          <w:szCs w:val="24"/>
        </w:rPr>
        <w:t>補助事業者</w:t>
      </w:r>
      <w:r w:rsidRPr="005C3EAD">
        <w:rPr>
          <w:rFonts w:ascii="ＭＳ 明朝" w:eastAsia="ＭＳ 明朝" w:hAnsi="ＭＳ 明朝" w:cs="ＭＳ 明朝" w:hint="eastAsia"/>
          <w:color w:val="000000" w:themeColor="text1"/>
          <w:kern w:val="0"/>
          <w:sz w:val="24"/>
          <w:szCs w:val="24"/>
        </w:rPr>
        <w:t>に届け出るものとする。</w:t>
      </w:r>
    </w:p>
    <w:p w14:paraId="407899F5" w14:textId="6DB715BB" w:rsidR="00D81BB1" w:rsidRPr="005C3EAD" w:rsidRDefault="00D81BB1" w:rsidP="00D81BB1">
      <w:pPr>
        <w:adjustRightInd w:val="0"/>
        <w:ind w:left="244" w:hangingChars="100" w:hanging="244"/>
        <w:jc w:val="left"/>
        <w:rPr>
          <w:rFonts w:ascii="ＭＳ 明朝" w:eastAsia="ＭＳ 明朝" w:hAnsi="ＭＳ 明朝" w:cs="ＭＳ 明朝"/>
          <w:color w:val="000000" w:themeColor="text1"/>
          <w:kern w:val="0"/>
          <w:sz w:val="24"/>
          <w:szCs w:val="24"/>
        </w:rPr>
      </w:pPr>
    </w:p>
    <w:p w14:paraId="25A16C51" w14:textId="77777777" w:rsidR="00D81BB1" w:rsidRPr="005C3EAD" w:rsidRDefault="00D81BB1" w:rsidP="00D81BB1">
      <w:pPr>
        <w:adjustRightInd w:val="0"/>
        <w:ind w:left="244" w:hangingChars="100" w:hanging="244"/>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（誓約事項及び同意事項）</w:t>
      </w:r>
    </w:p>
    <w:p w14:paraId="23C99CF3" w14:textId="45A06A3D" w:rsidR="00D81BB1" w:rsidRPr="005C3EAD" w:rsidRDefault="00D81BB1" w:rsidP="00D81BB1">
      <w:pPr>
        <w:adjustRightInd w:val="0"/>
        <w:ind w:left="244" w:hangingChars="100" w:hanging="244"/>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第</w:t>
      </w:r>
      <w:r w:rsidR="00346254" w:rsidRPr="005C3EAD">
        <w:rPr>
          <w:rFonts w:ascii="ＭＳ 明朝" w:eastAsia="ＭＳ 明朝" w:hAnsi="ＭＳ 明朝" w:cs="ＭＳ 明朝" w:hint="eastAsia"/>
          <w:color w:val="000000" w:themeColor="text1"/>
          <w:kern w:val="0"/>
          <w:sz w:val="24"/>
          <w:szCs w:val="24"/>
        </w:rPr>
        <w:t>１４</w:t>
      </w:r>
      <w:r w:rsidRPr="005C3EAD">
        <w:rPr>
          <w:rFonts w:ascii="ＭＳ 明朝" w:eastAsia="ＭＳ 明朝" w:hAnsi="ＭＳ 明朝" w:cs="ＭＳ 明朝" w:hint="eastAsia"/>
          <w:color w:val="000000" w:themeColor="text1"/>
          <w:kern w:val="0"/>
          <w:sz w:val="24"/>
          <w:szCs w:val="24"/>
        </w:rPr>
        <w:t>条</w:t>
      </w:r>
      <w:r w:rsidRPr="005C3EAD">
        <w:rPr>
          <w:rFonts w:ascii="ＭＳ 明朝" w:eastAsia="ＭＳ 明朝" w:hAnsi="ＭＳ 明朝" w:cs="ＭＳ 明朝"/>
          <w:color w:val="000000" w:themeColor="text1"/>
          <w:kern w:val="0"/>
          <w:sz w:val="24"/>
          <w:szCs w:val="24"/>
        </w:rPr>
        <w:t xml:space="preserve"> </w:t>
      </w:r>
      <w:r w:rsidR="00187537" w:rsidRPr="005C3EAD">
        <w:rPr>
          <w:rFonts w:ascii="ＭＳ 明朝" w:eastAsia="ＭＳ 明朝" w:hAnsi="ＭＳ 明朝" w:cs="ＭＳ 明朝" w:hint="eastAsia"/>
          <w:color w:val="000000" w:themeColor="text1"/>
          <w:kern w:val="0"/>
          <w:sz w:val="24"/>
          <w:szCs w:val="24"/>
        </w:rPr>
        <w:t>間接</w:t>
      </w:r>
      <w:r w:rsidRPr="005C3EAD">
        <w:rPr>
          <w:rFonts w:ascii="ＭＳ 明朝" w:eastAsia="ＭＳ 明朝" w:hAnsi="ＭＳ 明朝" w:cs="ＭＳ 明朝" w:hint="eastAsia"/>
          <w:color w:val="000000" w:themeColor="text1"/>
          <w:kern w:val="0"/>
          <w:sz w:val="24"/>
          <w:szCs w:val="24"/>
        </w:rPr>
        <w:t>補助</w:t>
      </w:r>
      <w:r w:rsidRPr="005C3EAD">
        <w:rPr>
          <w:rFonts w:ascii="ＭＳ 明朝" w:eastAsia="ＭＳ 明朝" w:hAnsi="ＭＳ 明朝" w:cs="ＭＳ 明朝"/>
          <w:color w:val="000000" w:themeColor="text1"/>
          <w:kern w:val="0"/>
          <w:sz w:val="24"/>
          <w:szCs w:val="24"/>
        </w:rPr>
        <w:t>事業者は、別記１</w:t>
      </w:r>
      <w:r w:rsidR="00187537" w:rsidRPr="005C3EAD">
        <w:rPr>
          <w:rFonts w:ascii="ＭＳ 明朝" w:eastAsia="ＭＳ 明朝" w:hAnsi="ＭＳ 明朝" w:cs="ＭＳ 明朝" w:hint="eastAsia"/>
          <w:color w:val="000000" w:themeColor="text1"/>
          <w:kern w:val="0"/>
          <w:sz w:val="24"/>
          <w:szCs w:val="24"/>
        </w:rPr>
        <w:t>から別記</w:t>
      </w:r>
      <w:r w:rsidRPr="005C3EAD">
        <w:rPr>
          <w:rFonts w:ascii="ＭＳ 明朝" w:eastAsia="ＭＳ 明朝" w:hAnsi="ＭＳ 明朝" w:cs="ＭＳ 明朝"/>
          <w:color w:val="000000" w:themeColor="text1"/>
          <w:kern w:val="0"/>
          <w:sz w:val="24"/>
          <w:szCs w:val="24"/>
        </w:rPr>
        <w:t>３</w:t>
      </w:r>
      <w:r w:rsidR="00187537" w:rsidRPr="005C3EAD">
        <w:rPr>
          <w:rFonts w:ascii="ＭＳ 明朝" w:eastAsia="ＭＳ 明朝" w:hAnsi="ＭＳ 明朝" w:cs="ＭＳ 明朝" w:hint="eastAsia"/>
          <w:color w:val="000000" w:themeColor="text1"/>
          <w:kern w:val="0"/>
          <w:sz w:val="24"/>
          <w:szCs w:val="24"/>
        </w:rPr>
        <w:t>まで</w:t>
      </w:r>
      <w:r w:rsidRPr="005C3EAD">
        <w:rPr>
          <w:rFonts w:ascii="ＭＳ 明朝" w:eastAsia="ＭＳ 明朝" w:hAnsi="ＭＳ 明朝" w:cs="ＭＳ 明朝"/>
          <w:color w:val="000000" w:themeColor="text1"/>
          <w:kern w:val="0"/>
          <w:sz w:val="24"/>
          <w:szCs w:val="24"/>
        </w:rPr>
        <w:t>について</w:t>
      </w:r>
      <w:r w:rsidR="00D10A85" w:rsidRPr="005C3EAD">
        <w:rPr>
          <w:rFonts w:ascii="ＭＳ 明朝" w:eastAsia="ＭＳ 明朝" w:hAnsi="ＭＳ 明朝" w:cs="ＭＳ 明朝" w:hint="eastAsia"/>
          <w:color w:val="000000" w:themeColor="text1"/>
          <w:kern w:val="0"/>
          <w:sz w:val="24"/>
          <w:szCs w:val="24"/>
        </w:rPr>
        <w:t>、</w:t>
      </w:r>
      <w:r w:rsidR="00D10A85" w:rsidRPr="005C3EAD">
        <w:rPr>
          <w:rFonts w:ascii="ＭＳ 明朝" w:eastAsia="ＭＳ 明朝" w:hAnsi="ＭＳ 明朝" w:hint="eastAsia"/>
          <w:color w:val="000000" w:themeColor="text1"/>
          <w:sz w:val="24"/>
          <w:szCs w:val="24"/>
        </w:rPr>
        <w:t>参加申出書の提出前</w:t>
      </w:r>
      <w:r w:rsidRPr="005C3EAD">
        <w:rPr>
          <w:rFonts w:ascii="ＭＳ 明朝" w:eastAsia="ＭＳ 明朝" w:hAnsi="ＭＳ 明朝" w:cs="ＭＳ 明朝"/>
          <w:color w:val="000000" w:themeColor="text1"/>
          <w:kern w:val="0"/>
          <w:sz w:val="24"/>
          <w:szCs w:val="24"/>
        </w:rPr>
        <w:t>に確認しなければならず、</w:t>
      </w:r>
      <w:r w:rsidR="00D10A85" w:rsidRPr="005C3EAD">
        <w:rPr>
          <w:rFonts w:ascii="ＭＳ 明朝" w:eastAsia="ＭＳ 明朝" w:hAnsi="ＭＳ 明朝" w:cs="ＭＳ 明朝" w:hint="eastAsia"/>
          <w:color w:val="000000" w:themeColor="text1"/>
          <w:kern w:val="0"/>
          <w:sz w:val="24"/>
          <w:szCs w:val="24"/>
        </w:rPr>
        <w:t>参加申出書</w:t>
      </w:r>
      <w:r w:rsidRPr="005C3EAD">
        <w:rPr>
          <w:rFonts w:ascii="ＭＳ 明朝" w:eastAsia="ＭＳ 明朝" w:hAnsi="ＭＳ 明朝" w:cs="ＭＳ 明朝" w:hint="eastAsia"/>
          <w:color w:val="000000" w:themeColor="text1"/>
          <w:kern w:val="0"/>
          <w:sz w:val="24"/>
          <w:szCs w:val="24"/>
        </w:rPr>
        <w:t>の提出をもってこれに誓約又は同意したものとする。</w:t>
      </w:r>
    </w:p>
    <w:p w14:paraId="5D6EC92A" w14:textId="7E282CDE" w:rsidR="00D81BB1" w:rsidRPr="005C3EAD" w:rsidRDefault="00D81BB1" w:rsidP="00D81BB1">
      <w:pPr>
        <w:adjustRightInd w:val="0"/>
        <w:ind w:left="244" w:hangingChars="100" w:hanging="244"/>
        <w:jc w:val="left"/>
        <w:rPr>
          <w:rFonts w:ascii="ＭＳ 明朝" w:eastAsia="ＭＳ 明朝" w:hAnsi="ＭＳ 明朝" w:cs="ＭＳ 明朝"/>
          <w:color w:val="000000" w:themeColor="text1"/>
          <w:kern w:val="0"/>
          <w:sz w:val="24"/>
          <w:szCs w:val="24"/>
        </w:rPr>
      </w:pPr>
    </w:p>
    <w:p w14:paraId="4FAFEFCF" w14:textId="77777777" w:rsidR="00D81BB1" w:rsidRPr="005C3EAD" w:rsidRDefault="00D81BB1" w:rsidP="00D81BB1">
      <w:pPr>
        <w:adjustRightInd w:val="0"/>
        <w:ind w:left="244" w:hangingChars="100" w:hanging="244"/>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（その他）</w:t>
      </w:r>
    </w:p>
    <w:p w14:paraId="453D5DD2" w14:textId="3618798E" w:rsidR="00D81BB1" w:rsidRPr="005C3EAD" w:rsidRDefault="00D81BB1" w:rsidP="00D81BB1">
      <w:pPr>
        <w:adjustRightInd w:val="0"/>
        <w:ind w:left="244" w:hangingChars="100" w:hanging="244"/>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第</w:t>
      </w:r>
      <w:r w:rsidR="00346254" w:rsidRPr="005C3EAD">
        <w:rPr>
          <w:rFonts w:ascii="ＭＳ 明朝" w:eastAsia="ＭＳ 明朝" w:hAnsi="ＭＳ 明朝" w:cs="ＭＳ 明朝" w:hint="eastAsia"/>
          <w:color w:val="000000" w:themeColor="text1"/>
          <w:kern w:val="0"/>
          <w:sz w:val="24"/>
          <w:szCs w:val="24"/>
        </w:rPr>
        <w:t>１５</w:t>
      </w:r>
      <w:r w:rsidRPr="005C3EAD">
        <w:rPr>
          <w:rFonts w:ascii="ＭＳ 明朝" w:eastAsia="ＭＳ 明朝" w:hAnsi="ＭＳ 明朝" w:cs="ＭＳ 明朝" w:hint="eastAsia"/>
          <w:color w:val="000000" w:themeColor="text1"/>
          <w:kern w:val="0"/>
          <w:sz w:val="24"/>
          <w:szCs w:val="24"/>
        </w:rPr>
        <w:t>条</w:t>
      </w:r>
      <w:r w:rsidRPr="005C3EAD">
        <w:rPr>
          <w:rFonts w:ascii="ＭＳ 明朝" w:eastAsia="ＭＳ 明朝" w:hAnsi="ＭＳ 明朝" w:cs="ＭＳ 明朝"/>
          <w:color w:val="000000" w:themeColor="text1"/>
          <w:kern w:val="0"/>
          <w:sz w:val="24"/>
          <w:szCs w:val="24"/>
        </w:rPr>
        <w:t xml:space="preserve"> </w:t>
      </w:r>
      <w:r w:rsidR="00187537" w:rsidRPr="005C3EAD">
        <w:rPr>
          <w:rFonts w:ascii="ＭＳ 明朝" w:eastAsia="ＭＳ 明朝" w:hAnsi="ＭＳ 明朝" w:cs="ＭＳ 明朝" w:hint="eastAsia"/>
          <w:color w:val="000000" w:themeColor="text1"/>
          <w:kern w:val="0"/>
          <w:sz w:val="24"/>
          <w:szCs w:val="24"/>
        </w:rPr>
        <w:t>補助事業者</w:t>
      </w:r>
      <w:r w:rsidRPr="005C3EAD">
        <w:rPr>
          <w:rFonts w:ascii="ＭＳ 明朝" w:eastAsia="ＭＳ 明朝" w:hAnsi="ＭＳ 明朝" w:cs="ＭＳ 明朝"/>
          <w:color w:val="000000" w:themeColor="text1"/>
          <w:kern w:val="0"/>
          <w:sz w:val="24"/>
          <w:szCs w:val="24"/>
        </w:rPr>
        <w:t>は、本</w:t>
      </w:r>
      <w:r w:rsidR="00187537" w:rsidRPr="005C3EAD">
        <w:rPr>
          <w:rFonts w:ascii="ＭＳ 明朝" w:eastAsia="ＭＳ 明朝" w:hAnsi="ＭＳ 明朝" w:cs="ＭＳ 明朝" w:hint="eastAsia"/>
          <w:color w:val="000000" w:themeColor="text1"/>
          <w:kern w:val="0"/>
          <w:sz w:val="24"/>
          <w:szCs w:val="24"/>
        </w:rPr>
        <w:t>要綱</w:t>
      </w:r>
      <w:r w:rsidRPr="005C3EAD">
        <w:rPr>
          <w:rFonts w:ascii="ＭＳ 明朝" w:eastAsia="ＭＳ 明朝" w:hAnsi="ＭＳ 明朝" w:cs="ＭＳ 明朝"/>
          <w:color w:val="000000" w:themeColor="text1"/>
          <w:kern w:val="0"/>
          <w:sz w:val="24"/>
          <w:szCs w:val="24"/>
        </w:rPr>
        <w:t>に定めるもののほか、</w:t>
      </w:r>
      <w:r w:rsidR="00187537" w:rsidRPr="005C3EAD">
        <w:rPr>
          <w:rFonts w:ascii="ＭＳ 明朝" w:eastAsia="ＭＳ 明朝" w:hAnsi="ＭＳ 明朝" w:cs="ＭＳ 明朝" w:hint="eastAsia"/>
          <w:color w:val="000000" w:themeColor="text1"/>
          <w:kern w:val="0"/>
          <w:sz w:val="24"/>
          <w:szCs w:val="24"/>
        </w:rPr>
        <w:t>間接</w:t>
      </w:r>
      <w:r w:rsidRPr="005C3EAD">
        <w:rPr>
          <w:rFonts w:ascii="ＭＳ 明朝" w:eastAsia="ＭＳ 明朝" w:hAnsi="ＭＳ 明朝" w:cs="ＭＳ 明朝" w:hint="eastAsia"/>
          <w:color w:val="000000" w:themeColor="text1"/>
          <w:kern w:val="0"/>
          <w:sz w:val="24"/>
          <w:szCs w:val="24"/>
        </w:rPr>
        <w:t>補助</w:t>
      </w:r>
      <w:r w:rsidRPr="005C3EAD">
        <w:rPr>
          <w:rFonts w:ascii="ＭＳ 明朝" w:eastAsia="ＭＳ 明朝" w:hAnsi="ＭＳ 明朝" w:cs="ＭＳ 明朝"/>
          <w:color w:val="000000" w:themeColor="text1"/>
          <w:kern w:val="0"/>
          <w:sz w:val="24"/>
          <w:szCs w:val="24"/>
        </w:rPr>
        <w:t>事業の円滑かつ適正な執行を図るために必</w:t>
      </w:r>
      <w:r w:rsidRPr="005C3EAD">
        <w:rPr>
          <w:rFonts w:ascii="ＭＳ 明朝" w:eastAsia="ＭＳ 明朝" w:hAnsi="ＭＳ 明朝" w:cs="ＭＳ 明朝" w:hint="eastAsia"/>
          <w:color w:val="000000" w:themeColor="text1"/>
          <w:kern w:val="0"/>
          <w:sz w:val="24"/>
          <w:szCs w:val="24"/>
        </w:rPr>
        <w:t>要な事項について別に定めるものとする。</w:t>
      </w:r>
    </w:p>
    <w:p w14:paraId="664E2DF8" w14:textId="439171D0" w:rsidR="00D81BB1" w:rsidRPr="005C3EAD" w:rsidRDefault="00D81BB1" w:rsidP="00D81BB1">
      <w:pPr>
        <w:adjustRightInd w:val="0"/>
        <w:ind w:left="244" w:hangingChars="100" w:hanging="244"/>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lastRenderedPageBreak/>
        <w:t>２</w:t>
      </w:r>
      <w:r w:rsidRPr="005C3EAD">
        <w:rPr>
          <w:rFonts w:ascii="ＭＳ 明朝" w:eastAsia="ＭＳ 明朝" w:hAnsi="ＭＳ 明朝" w:cs="ＭＳ 明朝"/>
          <w:color w:val="000000" w:themeColor="text1"/>
          <w:kern w:val="0"/>
          <w:sz w:val="24"/>
          <w:szCs w:val="24"/>
        </w:rPr>
        <w:t xml:space="preserve"> </w:t>
      </w:r>
      <w:r w:rsidR="00187537" w:rsidRPr="005C3EAD">
        <w:rPr>
          <w:rFonts w:ascii="ＭＳ 明朝" w:eastAsia="ＭＳ 明朝" w:hAnsi="ＭＳ 明朝" w:cs="ＭＳ 明朝" w:hint="eastAsia"/>
          <w:color w:val="000000" w:themeColor="text1"/>
          <w:kern w:val="0"/>
          <w:sz w:val="24"/>
          <w:szCs w:val="24"/>
        </w:rPr>
        <w:t>補助事業者</w:t>
      </w:r>
      <w:r w:rsidRPr="005C3EAD">
        <w:rPr>
          <w:rFonts w:ascii="ＭＳ 明朝" w:eastAsia="ＭＳ 明朝" w:hAnsi="ＭＳ 明朝" w:cs="ＭＳ 明朝"/>
          <w:color w:val="000000" w:themeColor="text1"/>
          <w:kern w:val="0"/>
          <w:sz w:val="24"/>
          <w:szCs w:val="24"/>
        </w:rPr>
        <w:t>は、</w:t>
      </w:r>
      <w:r w:rsidR="00187537" w:rsidRPr="005C3EAD">
        <w:rPr>
          <w:rFonts w:ascii="ＭＳ 明朝" w:eastAsia="ＭＳ 明朝" w:hAnsi="ＭＳ 明朝" w:cs="ＭＳ 明朝" w:hint="eastAsia"/>
          <w:color w:val="000000" w:themeColor="text1"/>
          <w:kern w:val="0"/>
          <w:sz w:val="24"/>
          <w:szCs w:val="24"/>
        </w:rPr>
        <w:t>間接</w:t>
      </w:r>
      <w:r w:rsidRPr="005C3EAD">
        <w:rPr>
          <w:rFonts w:ascii="ＭＳ 明朝" w:eastAsia="ＭＳ 明朝" w:hAnsi="ＭＳ 明朝" w:cs="ＭＳ 明朝" w:hint="eastAsia"/>
          <w:color w:val="000000" w:themeColor="text1"/>
          <w:kern w:val="0"/>
          <w:sz w:val="24"/>
          <w:szCs w:val="24"/>
        </w:rPr>
        <w:t>補助</w:t>
      </w:r>
      <w:r w:rsidRPr="005C3EAD">
        <w:rPr>
          <w:rFonts w:ascii="ＭＳ 明朝" w:eastAsia="ＭＳ 明朝" w:hAnsi="ＭＳ 明朝" w:cs="ＭＳ 明朝"/>
          <w:color w:val="000000" w:themeColor="text1"/>
          <w:kern w:val="0"/>
          <w:sz w:val="24"/>
          <w:szCs w:val="24"/>
        </w:rPr>
        <w:t>事業者に対し、本</w:t>
      </w:r>
      <w:r w:rsidR="00187537" w:rsidRPr="005C3EAD">
        <w:rPr>
          <w:rFonts w:ascii="ＭＳ 明朝" w:eastAsia="ＭＳ 明朝" w:hAnsi="ＭＳ 明朝" w:cs="ＭＳ 明朝" w:hint="eastAsia"/>
          <w:color w:val="000000" w:themeColor="text1"/>
          <w:kern w:val="0"/>
          <w:sz w:val="24"/>
          <w:szCs w:val="24"/>
        </w:rPr>
        <w:t>要綱</w:t>
      </w:r>
      <w:r w:rsidRPr="005C3EAD">
        <w:rPr>
          <w:rFonts w:ascii="ＭＳ 明朝" w:eastAsia="ＭＳ 明朝" w:hAnsi="ＭＳ 明朝" w:cs="ＭＳ 明朝"/>
          <w:color w:val="000000" w:themeColor="text1"/>
          <w:kern w:val="0"/>
          <w:sz w:val="24"/>
          <w:szCs w:val="24"/>
        </w:rPr>
        <w:t>に定めるもののほか、必要と認める書類の提出を求める</w:t>
      </w:r>
      <w:r w:rsidRPr="005C3EAD">
        <w:rPr>
          <w:rFonts w:ascii="ＭＳ 明朝" w:eastAsia="ＭＳ 明朝" w:hAnsi="ＭＳ 明朝" w:cs="ＭＳ 明朝" w:hint="eastAsia"/>
          <w:color w:val="000000" w:themeColor="text1"/>
          <w:kern w:val="0"/>
          <w:sz w:val="24"/>
          <w:szCs w:val="24"/>
        </w:rPr>
        <w:t>ことができる。</w:t>
      </w:r>
    </w:p>
    <w:p w14:paraId="5CB4D1E5" w14:textId="77777777" w:rsidR="00D81BB1" w:rsidRPr="005C3EAD" w:rsidRDefault="00D81BB1" w:rsidP="00394F46">
      <w:pPr>
        <w:adjustRightInd w:val="0"/>
        <w:spacing w:beforeLines="50" w:before="188"/>
        <w:ind w:left="244" w:hangingChars="100" w:hanging="244"/>
        <w:jc w:val="left"/>
        <w:rPr>
          <w:rFonts w:ascii="ＭＳ 明朝" w:eastAsia="ＭＳ 明朝" w:hAnsi="ＭＳ 明朝" w:cs="ＭＳ 明朝"/>
          <w:color w:val="000000" w:themeColor="text1"/>
          <w:kern w:val="0"/>
          <w:sz w:val="24"/>
          <w:szCs w:val="24"/>
        </w:rPr>
      </w:pPr>
    </w:p>
    <w:p w14:paraId="38DDED8C" w14:textId="77777777" w:rsidR="00567FC7" w:rsidRPr="005C3EAD" w:rsidRDefault="00567FC7" w:rsidP="009624BF">
      <w:pPr>
        <w:widowControl/>
        <w:ind w:firstLineChars="300" w:firstLine="732"/>
        <w:jc w:val="left"/>
        <w:rPr>
          <w:rFonts w:ascii="ＭＳ 明朝" w:eastAsia="ＭＳ 明朝" w:hAnsi="ＭＳ 明朝" w:cs="ＭＳ 明朝"/>
          <w:color w:val="000000" w:themeColor="text1"/>
          <w:kern w:val="0"/>
          <w:sz w:val="24"/>
          <w:szCs w:val="24"/>
        </w:rPr>
      </w:pPr>
      <w:r w:rsidRPr="005C3EAD">
        <w:rPr>
          <w:rFonts w:ascii="ＭＳ 明朝" w:eastAsia="ＭＳ 明朝" w:hAnsi="ＭＳ 明朝" w:cs="ＭＳ 明朝" w:hint="eastAsia"/>
          <w:color w:val="000000" w:themeColor="text1"/>
          <w:kern w:val="0"/>
          <w:sz w:val="24"/>
          <w:szCs w:val="24"/>
        </w:rPr>
        <w:t>附　則</w:t>
      </w:r>
    </w:p>
    <w:p w14:paraId="1C3370B3" w14:textId="7E8CC1E4" w:rsidR="00367A4C" w:rsidRPr="005C3EAD" w:rsidRDefault="00A83B81" w:rsidP="002730A9">
      <w:pPr>
        <w:widowControl/>
        <w:ind w:firstLineChars="200" w:firstLine="488"/>
        <w:jc w:val="left"/>
        <w:rPr>
          <w:rFonts w:ascii="ＭＳ 明朝" w:eastAsia="ＭＳ 明朝" w:hAnsi="ＭＳ 明朝" w:cs="ＭＳ 明朝"/>
          <w:color w:val="000000" w:themeColor="text1"/>
          <w:kern w:val="0"/>
          <w:szCs w:val="21"/>
        </w:rPr>
      </w:pPr>
      <w:r w:rsidRPr="005C3EAD">
        <w:rPr>
          <w:rFonts w:ascii="ＭＳ 明朝" w:eastAsia="ＭＳ 明朝" w:hAnsi="ＭＳ 明朝" w:cs="ＭＳ 明朝" w:hint="eastAsia"/>
          <w:color w:val="000000" w:themeColor="text1"/>
          <w:kern w:val="0"/>
          <w:sz w:val="24"/>
          <w:szCs w:val="24"/>
        </w:rPr>
        <w:t>この</w:t>
      </w:r>
      <w:r w:rsidR="00187537" w:rsidRPr="005C3EAD">
        <w:rPr>
          <w:rFonts w:ascii="ＭＳ 明朝" w:eastAsia="ＭＳ 明朝" w:hAnsi="ＭＳ 明朝" w:cs="ＭＳ 明朝" w:hint="eastAsia"/>
          <w:color w:val="000000" w:themeColor="text1"/>
          <w:kern w:val="0"/>
          <w:sz w:val="24"/>
          <w:szCs w:val="24"/>
        </w:rPr>
        <w:t>要綱</w:t>
      </w:r>
      <w:r w:rsidRPr="005C3EAD">
        <w:rPr>
          <w:rFonts w:ascii="ＭＳ 明朝" w:eastAsia="ＭＳ 明朝" w:hAnsi="ＭＳ 明朝" w:cs="ＭＳ 明朝" w:hint="eastAsia"/>
          <w:color w:val="000000" w:themeColor="text1"/>
          <w:kern w:val="0"/>
          <w:sz w:val="24"/>
          <w:szCs w:val="24"/>
        </w:rPr>
        <w:t>は、令和</w:t>
      </w:r>
      <w:r w:rsidR="005F5DA8" w:rsidRPr="005C3EAD">
        <w:rPr>
          <w:rFonts w:ascii="ＭＳ 明朝" w:eastAsia="ＭＳ 明朝" w:hAnsi="ＭＳ 明朝" w:cs="ＭＳ 明朝" w:hint="eastAsia"/>
          <w:color w:val="000000" w:themeColor="text1"/>
          <w:kern w:val="0"/>
          <w:sz w:val="24"/>
          <w:szCs w:val="24"/>
        </w:rPr>
        <w:t>５</w:t>
      </w:r>
      <w:r w:rsidR="003505D7" w:rsidRPr="005C3EAD">
        <w:rPr>
          <w:rFonts w:ascii="ＭＳ 明朝" w:eastAsia="ＭＳ 明朝" w:hAnsi="ＭＳ 明朝" w:cs="ＭＳ 明朝" w:hint="eastAsia"/>
          <w:color w:val="000000" w:themeColor="text1"/>
          <w:kern w:val="0"/>
          <w:sz w:val="24"/>
          <w:szCs w:val="24"/>
        </w:rPr>
        <w:t>年</w:t>
      </w:r>
      <w:r w:rsidR="005F5DA8" w:rsidRPr="005C3EAD">
        <w:rPr>
          <w:rFonts w:ascii="ＭＳ 明朝" w:eastAsia="ＭＳ 明朝" w:hAnsi="ＭＳ 明朝" w:cs="ＭＳ 明朝" w:hint="eastAsia"/>
          <w:color w:val="000000" w:themeColor="text1"/>
          <w:kern w:val="0"/>
          <w:sz w:val="24"/>
          <w:szCs w:val="24"/>
        </w:rPr>
        <w:t>７</w:t>
      </w:r>
      <w:r w:rsidR="002E24E7" w:rsidRPr="005C3EAD">
        <w:rPr>
          <w:rFonts w:ascii="ＭＳ 明朝" w:eastAsia="ＭＳ 明朝" w:hAnsi="ＭＳ 明朝" w:cs="ＭＳ 明朝" w:hint="eastAsia"/>
          <w:color w:val="000000" w:themeColor="text1"/>
          <w:kern w:val="0"/>
          <w:sz w:val="24"/>
          <w:szCs w:val="24"/>
        </w:rPr>
        <w:t>月</w:t>
      </w:r>
      <w:r w:rsidR="005F5DA8" w:rsidRPr="005C3EAD">
        <w:rPr>
          <w:rFonts w:ascii="ＭＳ 明朝" w:eastAsia="ＭＳ 明朝" w:hAnsi="ＭＳ 明朝" w:cs="ＭＳ 明朝" w:hint="eastAsia"/>
          <w:color w:val="000000" w:themeColor="text1"/>
          <w:kern w:val="0"/>
          <w:sz w:val="24"/>
          <w:szCs w:val="24"/>
        </w:rPr>
        <w:t>１４</w:t>
      </w:r>
      <w:r w:rsidR="002E24E7" w:rsidRPr="005C3EAD">
        <w:rPr>
          <w:rFonts w:ascii="ＭＳ 明朝" w:eastAsia="ＭＳ 明朝" w:hAnsi="ＭＳ 明朝" w:cs="ＭＳ 明朝" w:hint="eastAsia"/>
          <w:color w:val="000000" w:themeColor="text1"/>
          <w:kern w:val="0"/>
          <w:sz w:val="24"/>
          <w:szCs w:val="24"/>
        </w:rPr>
        <w:t>日</w:t>
      </w:r>
      <w:r w:rsidRPr="005C3EAD">
        <w:rPr>
          <w:rFonts w:ascii="ＭＳ 明朝" w:eastAsia="ＭＳ 明朝" w:hAnsi="ＭＳ 明朝" w:cs="ＭＳ 明朝"/>
          <w:color w:val="000000" w:themeColor="text1"/>
          <w:kern w:val="0"/>
          <w:sz w:val="24"/>
          <w:szCs w:val="24"/>
        </w:rPr>
        <w:t>から</w:t>
      </w:r>
      <w:r w:rsidR="00EE22D9" w:rsidRPr="005C3EAD">
        <w:rPr>
          <w:rFonts w:ascii="ＭＳ 明朝" w:eastAsia="ＭＳ 明朝" w:hAnsi="ＭＳ 明朝" w:cs="ＭＳ 明朝" w:hint="eastAsia"/>
          <w:color w:val="000000" w:themeColor="text1"/>
          <w:kern w:val="0"/>
          <w:sz w:val="24"/>
          <w:szCs w:val="24"/>
        </w:rPr>
        <w:t>適用</w:t>
      </w:r>
      <w:r w:rsidRPr="005C3EAD">
        <w:rPr>
          <w:rFonts w:ascii="ＭＳ 明朝" w:eastAsia="ＭＳ 明朝" w:hAnsi="ＭＳ 明朝" w:cs="ＭＳ 明朝" w:hint="eastAsia"/>
          <w:color w:val="000000" w:themeColor="text1"/>
          <w:kern w:val="0"/>
          <w:sz w:val="24"/>
          <w:szCs w:val="24"/>
        </w:rPr>
        <w:t>する。</w:t>
      </w:r>
    </w:p>
    <w:sectPr w:rsidR="00367A4C" w:rsidRPr="005C3EAD" w:rsidSect="001A137A">
      <w:pgSz w:w="11906" w:h="16838" w:code="9"/>
      <w:pgMar w:top="1361" w:right="1247" w:bottom="1134" w:left="1247" w:header="851" w:footer="992" w:gutter="0"/>
      <w:cols w:space="425"/>
      <w:titlePg/>
      <w:docGrid w:type="linesAndChars" w:linePitch="377" w:charSpace="8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FB1B" w14:textId="77777777" w:rsidR="00876CDE" w:rsidRDefault="00876CDE" w:rsidP="00EF2D7D">
      <w:r>
        <w:separator/>
      </w:r>
    </w:p>
  </w:endnote>
  <w:endnote w:type="continuationSeparator" w:id="0">
    <w:p w14:paraId="5763EA98" w14:textId="77777777" w:rsidR="00876CDE" w:rsidRDefault="00876CDE" w:rsidP="00EF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82CB2" w14:textId="77777777" w:rsidR="00876CDE" w:rsidRDefault="00876CDE" w:rsidP="00EF2D7D">
      <w:r>
        <w:separator/>
      </w:r>
    </w:p>
  </w:footnote>
  <w:footnote w:type="continuationSeparator" w:id="0">
    <w:p w14:paraId="3D67C51E" w14:textId="77777777" w:rsidR="00876CDE" w:rsidRDefault="00876CDE" w:rsidP="00EF2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7E2"/>
    <w:multiLevelType w:val="hybridMultilevel"/>
    <w:tmpl w:val="9550C92C"/>
    <w:lvl w:ilvl="0" w:tplc="DFCEA6F6">
      <w:start w:val="1"/>
      <w:numFmt w:val="decimalFullWidth"/>
      <w:lvlText w:val="（%1）"/>
      <w:lvlJc w:val="left"/>
      <w:pPr>
        <w:ind w:left="120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 w15:restartNumberingAfterBreak="0">
    <w:nsid w:val="05B05878"/>
    <w:multiLevelType w:val="hybridMultilevel"/>
    <w:tmpl w:val="3870AB08"/>
    <w:lvl w:ilvl="0" w:tplc="741A950A">
      <w:start w:val="2"/>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 w15:restartNumberingAfterBreak="0">
    <w:nsid w:val="08A30307"/>
    <w:multiLevelType w:val="hybridMultilevel"/>
    <w:tmpl w:val="3142345C"/>
    <w:lvl w:ilvl="0" w:tplc="08BA040A">
      <w:start w:val="1"/>
      <w:numFmt w:val="decimalEnclosedCircle"/>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3" w15:restartNumberingAfterBreak="0">
    <w:nsid w:val="0B5144E9"/>
    <w:multiLevelType w:val="hybridMultilevel"/>
    <w:tmpl w:val="DD48D30C"/>
    <w:lvl w:ilvl="0" w:tplc="49801806">
      <w:start w:val="1"/>
      <w:numFmt w:val="decimal"/>
      <w:lvlText w:val="(%1)"/>
      <w:lvlJc w:val="left"/>
      <w:pPr>
        <w:ind w:left="563" w:hanging="4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 w15:restartNumberingAfterBreak="0">
    <w:nsid w:val="0FFE426D"/>
    <w:multiLevelType w:val="hybridMultilevel"/>
    <w:tmpl w:val="69D481F2"/>
    <w:lvl w:ilvl="0" w:tplc="523404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D9106A"/>
    <w:multiLevelType w:val="hybridMultilevel"/>
    <w:tmpl w:val="31A03D1A"/>
    <w:lvl w:ilvl="0" w:tplc="57B8972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1D0D04"/>
    <w:multiLevelType w:val="hybridMultilevel"/>
    <w:tmpl w:val="4D2CE32C"/>
    <w:lvl w:ilvl="0" w:tplc="44AE29A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837F00"/>
    <w:multiLevelType w:val="hybridMultilevel"/>
    <w:tmpl w:val="5C2685AA"/>
    <w:lvl w:ilvl="0" w:tplc="713CA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B1F61"/>
    <w:multiLevelType w:val="hybridMultilevel"/>
    <w:tmpl w:val="EC78450A"/>
    <w:lvl w:ilvl="0" w:tplc="3A94AC56">
      <w:start w:val="1"/>
      <w:numFmt w:val="decimal"/>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9" w15:restartNumberingAfterBreak="0">
    <w:nsid w:val="43CE68E4"/>
    <w:multiLevelType w:val="hybridMultilevel"/>
    <w:tmpl w:val="64744B14"/>
    <w:lvl w:ilvl="0" w:tplc="04090011">
      <w:start w:val="1"/>
      <w:numFmt w:val="decimalEnclosedCircle"/>
      <w:lvlText w:val="%1"/>
      <w:lvlJc w:val="left"/>
      <w:pPr>
        <w:ind w:left="860" w:hanging="42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10" w15:restartNumberingAfterBreak="0">
    <w:nsid w:val="4B9F4EDD"/>
    <w:multiLevelType w:val="hybridMultilevel"/>
    <w:tmpl w:val="1B920076"/>
    <w:lvl w:ilvl="0" w:tplc="9886CC4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BA5146"/>
    <w:multiLevelType w:val="hybridMultilevel"/>
    <w:tmpl w:val="02F6FCFC"/>
    <w:lvl w:ilvl="0" w:tplc="5D1C69F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3903C8"/>
    <w:multiLevelType w:val="hybridMultilevel"/>
    <w:tmpl w:val="FB86E834"/>
    <w:lvl w:ilvl="0" w:tplc="6D5866EC">
      <w:start w:val="1"/>
      <w:numFmt w:val="decimalEnclosedParen"/>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3" w15:restartNumberingAfterBreak="0">
    <w:nsid w:val="6696589F"/>
    <w:multiLevelType w:val="hybridMultilevel"/>
    <w:tmpl w:val="C2AA8D96"/>
    <w:lvl w:ilvl="0" w:tplc="B27E40B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66020C"/>
    <w:multiLevelType w:val="hybridMultilevel"/>
    <w:tmpl w:val="27623CB6"/>
    <w:lvl w:ilvl="0" w:tplc="9886CC4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A97B69"/>
    <w:multiLevelType w:val="hybridMultilevel"/>
    <w:tmpl w:val="ED904F32"/>
    <w:lvl w:ilvl="0" w:tplc="EF263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FC03C4"/>
    <w:multiLevelType w:val="hybridMultilevel"/>
    <w:tmpl w:val="413298A4"/>
    <w:lvl w:ilvl="0" w:tplc="B164FED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9FC7FE7"/>
    <w:multiLevelType w:val="hybridMultilevel"/>
    <w:tmpl w:val="118A4BE4"/>
    <w:lvl w:ilvl="0" w:tplc="EF448224">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208094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1498739">
    <w:abstractNumId w:val="3"/>
  </w:num>
  <w:num w:numId="3" w16cid:durableId="217403748">
    <w:abstractNumId w:val="8"/>
  </w:num>
  <w:num w:numId="4" w16cid:durableId="204294223">
    <w:abstractNumId w:val="15"/>
  </w:num>
  <w:num w:numId="5" w16cid:durableId="2010713089">
    <w:abstractNumId w:val="7"/>
  </w:num>
  <w:num w:numId="6" w16cid:durableId="14318507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1339495">
    <w:abstractNumId w:val="9"/>
  </w:num>
  <w:num w:numId="8" w16cid:durableId="571430408">
    <w:abstractNumId w:val="11"/>
  </w:num>
  <w:num w:numId="9" w16cid:durableId="1751346904">
    <w:abstractNumId w:val="6"/>
  </w:num>
  <w:num w:numId="10" w16cid:durableId="1951234823">
    <w:abstractNumId w:val="4"/>
  </w:num>
  <w:num w:numId="11" w16cid:durableId="1363091264">
    <w:abstractNumId w:val="5"/>
  </w:num>
  <w:num w:numId="12" w16cid:durableId="1455363909">
    <w:abstractNumId w:val="16"/>
  </w:num>
  <w:num w:numId="13" w16cid:durableId="643390420">
    <w:abstractNumId w:val="14"/>
  </w:num>
  <w:num w:numId="14" w16cid:durableId="1149205143">
    <w:abstractNumId w:val="0"/>
  </w:num>
  <w:num w:numId="15" w16cid:durableId="1295792552">
    <w:abstractNumId w:val="10"/>
  </w:num>
  <w:num w:numId="16" w16cid:durableId="1774473454">
    <w:abstractNumId w:val="2"/>
  </w:num>
  <w:num w:numId="17" w16cid:durableId="1613898025">
    <w:abstractNumId w:val="17"/>
  </w:num>
  <w:num w:numId="18" w16cid:durableId="1539783744">
    <w:abstractNumId w:val="13"/>
  </w:num>
  <w:num w:numId="19" w16cid:durableId="887493939">
    <w:abstractNumId w:val="12"/>
  </w:num>
  <w:num w:numId="20" w16cid:durableId="980503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7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C38"/>
    <w:rsid w:val="000002AE"/>
    <w:rsid w:val="00002645"/>
    <w:rsid w:val="000026B2"/>
    <w:rsid w:val="0000365A"/>
    <w:rsid w:val="00011426"/>
    <w:rsid w:val="00011C13"/>
    <w:rsid w:val="000128B6"/>
    <w:rsid w:val="00020EB0"/>
    <w:rsid w:val="0002405F"/>
    <w:rsid w:val="00027CA5"/>
    <w:rsid w:val="00030864"/>
    <w:rsid w:val="00031093"/>
    <w:rsid w:val="0003301D"/>
    <w:rsid w:val="000356A6"/>
    <w:rsid w:val="00035C7F"/>
    <w:rsid w:val="00040CCB"/>
    <w:rsid w:val="00042150"/>
    <w:rsid w:val="00046D7E"/>
    <w:rsid w:val="0005050C"/>
    <w:rsid w:val="00053092"/>
    <w:rsid w:val="00055C38"/>
    <w:rsid w:val="00061B0E"/>
    <w:rsid w:val="00064C0A"/>
    <w:rsid w:val="00067B3A"/>
    <w:rsid w:val="00075BAE"/>
    <w:rsid w:val="000761F1"/>
    <w:rsid w:val="00084D94"/>
    <w:rsid w:val="000851D2"/>
    <w:rsid w:val="00091AB9"/>
    <w:rsid w:val="00092296"/>
    <w:rsid w:val="00092346"/>
    <w:rsid w:val="00092C4B"/>
    <w:rsid w:val="000941B9"/>
    <w:rsid w:val="0009553D"/>
    <w:rsid w:val="00096161"/>
    <w:rsid w:val="000A1074"/>
    <w:rsid w:val="000B06AE"/>
    <w:rsid w:val="000B16E5"/>
    <w:rsid w:val="000B468B"/>
    <w:rsid w:val="000B74E1"/>
    <w:rsid w:val="000C0C1B"/>
    <w:rsid w:val="000C1216"/>
    <w:rsid w:val="000C3493"/>
    <w:rsid w:val="000C4967"/>
    <w:rsid w:val="000C4A53"/>
    <w:rsid w:val="000D27D7"/>
    <w:rsid w:val="000D3610"/>
    <w:rsid w:val="000D376F"/>
    <w:rsid w:val="000D6E62"/>
    <w:rsid w:val="000E2F5E"/>
    <w:rsid w:val="0010297A"/>
    <w:rsid w:val="0011004E"/>
    <w:rsid w:val="0011794E"/>
    <w:rsid w:val="001209E6"/>
    <w:rsid w:val="00125623"/>
    <w:rsid w:val="00125A31"/>
    <w:rsid w:val="00131080"/>
    <w:rsid w:val="00135B75"/>
    <w:rsid w:val="001430B5"/>
    <w:rsid w:val="001509E4"/>
    <w:rsid w:val="001553B7"/>
    <w:rsid w:val="00170EA7"/>
    <w:rsid w:val="00174FDD"/>
    <w:rsid w:val="00177ABE"/>
    <w:rsid w:val="00187537"/>
    <w:rsid w:val="001926EB"/>
    <w:rsid w:val="00193018"/>
    <w:rsid w:val="00194423"/>
    <w:rsid w:val="001965E2"/>
    <w:rsid w:val="00196687"/>
    <w:rsid w:val="001A137A"/>
    <w:rsid w:val="001A1B2B"/>
    <w:rsid w:val="001A1BD8"/>
    <w:rsid w:val="001B3000"/>
    <w:rsid w:val="001C0C07"/>
    <w:rsid w:val="001C6E3F"/>
    <w:rsid w:val="001C7EC1"/>
    <w:rsid w:val="001E75B1"/>
    <w:rsid w:val="001F1ECC"/>
    <w:rsid w:val="002003D6"/>
    <w:rsid w:val="00201245"/>
    <w:rsid w:val="00203B2F"/>
    <w:rsid w:val="002055F7"/>
    <w:rsid w:val="00210446"/>
    <w:rsid w:val="00210D1B"/>
    <w:rsid w:val="002110A4"/>
    <w:rsid w:val="002131A1"/>
    <w:rsid w:val="002134D8"/>
    <w:rsid w:val="00220243"/>
    <w:rsid w:val="0022096F"/>
    <w:rsid w:val="00224000"/>
    <w:rsid w:val="002313B9"/>
    <w:rsid w:val="0023424E"/>
    <w:rsid w:val="002359F4"/>
    <w:rsid w:val="00235BB8"/>
    <w:rsid w:val="00236313"/>
    <w:rsid w:val="002413E8"/>
    <w:rsid w:val="00252314"/>
    <w:rsid w:val="002675BE"/>
    <w:rsid w:val="002704E6"/>
    <w:rsid w:val="0027080A"/>
    <w:rsid w:val="002726E0"/>
    <w:rsid w:val="002730A9"/>
    <w:rsid w:val="00282378"/>
    <w:rsid w:val="0028330C"/>
    <w:rsid w:val="002836E9"/>
    <w:rsid w:val="0028558E"/>
    <w:rsid w:val="00291515"/>
    <w:rsid w:val="00291CB4"/>
    <w:rsid w:val="002946C5"/>
    <w:rsid w:val="00297F96"/>
    <w:rsid w:val="002A10CF"/>
    <w:rsid w:val="002A24AF"/>
    <w:rsid w:val="002A2BD1"/>
    <w:rsid w:val="002A413B"/>
    <w:rsid w:val="002A505D"/>
    <w:rsid w:val="002A610C"/>
    <w:rsid w:val="002B0672"/>
    <w:rsid w:val="002B0E98"/>
    <w:rsid w:val="002B1CDA"/>
    <w:rsid w:val="002B29D1"/>
    <w:rsid w:val="002B5978"/>
    <w:rsid w:val="002B74D2"/>
    <w:rsid w:val="002C285B"/>
    <w:rsid w:val="002C362C"/>
    <w:rsid w:val="002C493A"/>
    <w:rsid w:val="002D1987"/>
    <w:rsid w:val="002D1BD7"/>
    <w:rsid w:val="002D449A"/>
    <w:rsid w:val="002D450B"/>
    <w:rsid w:val="002E24E7"/>
    <w:rsid w:val="002E45F0"/>
    <w:rsid w:val="002E5278"/>
    <w:rsid w:val="002F1B2B"/>
    <w:rsid w:val="00300832"/>
    <w:rsid w:val="003070B0"/>
    <w:rsid w:val="003076E4"/>
    <w:rsid w:val="00310AF1"/>
    <w:rsid w:val="00313CD6"/>
    <w:rsid w:val="0031673B"/>
    <w:rsid w:val="00316BBF"/>
    <w:rsid w:val="00321611"/>
    <w:rsid w:val="00325548"/>
    <w:rsid w:val="00332DF4"/>
    <w:rsid w:val="00333369"/>
    <w:rsid w:val="00341C51"/>
    <w:rsid w:val="00342F5A"/>
    <w:rsid w:val="00345E01"/>
    <w:rsid w:val="00346254"/>
    <w:rsid w:val="00346C17"/>
    <w:rsid w:val="003505D7"/>
    <w:rsid w:val="00350765"/>
    <w:rsid w:val="00351353"/>
    <w:rsid w:val="00352999"/>
    <w:rsid w:val="003648A3"/>
    <w:rsid w:val="00367A4C"/>
    <w:rsid w:val="003717C4"/>
    <w:rsid w:val="0037355C"/>
    <w:rsid w:val="00384292"/>
    <w:rsid w:val="00385DFF"/>
    <w:rsid w:val="00393E0A"/>
    <w:rsid w:val="00394F46"/>
    <w:rsid w:val="0039797B"/>
    <w:rsid w:val="003A0814"/>
    <w:rsid w:val="003A0B1F"/>
    <w:rsid w:val="003A6ADD"/>
    <w:rsid w:val="003A70A8"/>
    <w:rsid w:val="003B71DF"/>
    <w:rsid w:val="003C2231"/>
    <w:rsid w:val="003D7C50"/>
    <w:rsid w:val="003E531A"/>
    <w:rsid w:val="003E6376"/>
    <w:rsid w:val="003E69CA"/>
    <w:rsid w:val="003F483E"/>
    <w:rsid w:val="003F64DD"/>
    <w:rsid w:val="00404863"/>
    <w:rsid w:val="00410EC4"/>
    <w:rsid w:val="00411F61"/>
    <w:rsid w:val="0041229A"/>
    <w:rsid w:val="00413D34"/>
    <w:rsid w:val="004152D3"/>
    <w:rsid w:val="00421321"/>
    <w:rsid w:val="00421B89"/>
    <w:rsid w:val="004302DD"/>
    <w:rsid w:val="00431A0C"/>
    <w:rsid w:val="00435050"/>
    <w:rsid w:val="00445E8D"/>
    <w:rsid w:val="00455531"/>
    <w:rsid w:val="00456B96"/>
    <w:rsid w:val="00462237"/>
    <w:rsid w:val="0046425E"/>
    <w:rsid w:val="00464CB5"/>
    <w:rsid w:val="004702C1"/>
    <w:rsid w:val="00472450"/>
    <w:rsid w:val="00472BFB"/>
    <w:rsid w:val="00482E31"/>
    <w:rsid w:val="004965FF"/>
    <w:rsid w:val="004A1493"/>
    <w:rsid w:val="004A1A94"/>
    <w:rsid w:val="004A5B4B"/>
    <w:rsid w:val="004A6256"/>
    <w:rsid w:val="004B247B"/>
    <w:rsid w:val="004B35BB"/>
    <w:rsid w:val="004C2646"/>
    <w:rsid w:val="004C7AA6"/>
    <w:rsid w:val="004D16CF"/>
    <w:rsid w:val="004D564E"/>
    <w:rsid w:val="004E2B83"/>
    <w:rsid w:val="004E46BD"/>
    <w:rsid w:val="004F24B4"/>
    <w:rsid w:val="004F2A5E"/>
    <w:rsid w:val="005067D5"/>
    <w:rsid w:val="00510795"/>
    <w:rsid w:val="005133DA"/>
    <w:rsid w:val="00515148"/>
    <w:rsid w:val="00526A9C"/>
    <w:rsid w:val="00527D4B"/>
    <w:rsid w:val="00527E8C"/>
    <w:rsid w:val="00536D19"/>
    <w:rsid w:val="00537476"/>
    <w:rsid w:val="005431D7"/>
    <w:rsid w:val="005431DE"/>
    <w:rsid w:val="00543850"/>
    <w:rsid w:val="005462B2"/>
    <w:rsid w:val="00546C6C"/>
    <w:rsid w:val="005476BC"/>
    <w:rsid w:val="00547F56"/>
    <w:rsid w:val="0055122F"/>
    <w:rsid w:val="00551BD0"/>
    <w:rsid w:val="005534A3"/>
    <w:rsid w:val="005553EC"/>
    <w:rsid w:val="00555FF7"/>
    <w:rsid w:val="00557565"/>
    <w:rsid w:val="00561496"/>
    <w:rsid w:val="00567FC7"/>
    <w:rsid w:val="0057475D"/>
    <w:rsid w:val="0057484F"/>
    <w:rsid w:val="00580107"/>
    <w:rsid w:val="00586DD8"/>
    <w:rsid w:val="00593ADE"/>
    <w:rsid w:val="005A15FB"/>
    <w:rsid w:val="005A3E8A"/>
    <w:rsid w:val="005A639B"/>
    <w:rsid w:val="005A654F"/>
    <w:rsid w:val="005B07C5"/>
    <w:rsid w:val="005B4DF9"/>
    <w:rsid w:val="005C1D5F"/>
    <w:rsid w:val="005C2389"/>
    <w:rsid w:val="005C3593"/>
    <w:rsid w:val="005C3EAD"/>
    <w:rsid w:val="005C59FF"/>
    <w:rsid w:val="005D51BE"/>
    <w:rsid w:val="005E6D95"/>
    <w:rsid w:val="005E7A7C"/>
    <w:rsid w:val="005F2965"/>
    <w:rsid w:val="005F5DA8"/>
    <w:rsid w:val="005F7179"/>
    <w:rsid w:val="0060131B"/>
    <w:rsid w:val="006019D0"/>
    <w:rsid w:val="00602CC1"/>
    <w:rsid w:val="00607F40"/>
    <w:rsid w:val="006106CB"/>
    <w:rsid w:val="006137FE"/>
    <w:rsid w:val="00613B90"/>
    <w:rsid w:val="00615EBB"/>
    <w:rsid w:val="0061613E"/>
    <w:rsid w:val="006164EA"/>
    <w:rsid w:val="0061665B"/>
    <w:rsid w:val="00623EBE"/>
    <w:rsid w:val="00627882"/>
    <w:rsid w:val="0063461B"/>
    <w:rsid w:val="00636F47"/>
    <w:rsid w:val="00645F5D"/>
    <w:rsid w:val="006462E3"/>
    <w:rsid w:val="00652339"/>
    <w:rsid w:val="00655D15"/>
    <w:rsid w:val="00660615"/>
    <w:rsid w:val="00660900"/>
    <w:rsid w:val="006625C4"/>
    <w:rsid w:val="0067417B"/>
    <w:rsid w:val="0067570F"/>
    <w:rsid w:val="0067792E"/>
    <w:rsid w:val="006816A7"/>
    <w:rsid w:val="0068303F"/>
    <w:rsid w:val="0068346D"/>
    <w:rsid w:val="006866F3"/>
    <w:rsid w:val="00691955"/>
    <w:rsid w:val="00691DD8"/>
    <w:rsid w:val="006934F1"/>
    <w:rsid w:val="006955F9"/>
    <w:rsid w:val="006A182E"/>
    <w:rsid w:val="006A3828"/>
    <w:rsid w:val="006A6B98"/>
    <w:rsid w:val="006A7397"/>
    <w:rsid w:val="006B2E2E"/>
    <w:rsid w:val="006B39CB"/>
    <w:rsid w:val="006B5F6D"/>
    <w:rsid w:val="006D170A"/>
    <w:rsid w:val="006E0604"/>
    <w:rsid w:val="006E2E1F"/>
    <w:rsid w:val="006F5F88"/>
    <w:rsid w:val="007012E6"/>
    <w:rsid w:val="00704B10"/>
    <w:rsid w:val="00704CAE"/>
    <w:rsid w:val="00724546"/>
    <w:rsid w:val="007264C0"/>
    <w:rsid w:val="007332F6"/>
    <w:rsid w:val="007414A2"/>
    <w:rsid w:val="00741C5F"/>
    <w:rsid w:val="00755322"/>
    <w:rsid w:val="0076388C"/>
    <w:rsid w:val="00767341"/>
    <w:rsid w:val="00771FB0"/>
    <w:rsid w:val="00775090"/>
    <w:rsid w:val="00777FC3"/>
    <w:rsid w:val="007822C6"/>
    <w:rsid w:val="00790FD8"/>
    <w:rsid w:val="00794F80"/>
    <w:rsid w:val="007A4182"/>
    <w:rsid w:val="007A59AA"/>
    <w:rsid w:val="007A75A8"/>
    <w:rsid w:val="007B31A2"/>
    <w:rsid w:val="007B7A0F"/>
    <w:rsid w:val="007C4849"/>
    <w:rsid w:val="007C6B99"/>
    <w:rsid w:val="007D088A"/>
    <w:rsid w:val="007D3441"/>
    <w:rsid w:val="007D4E0C"/>
    <w:rsid w:val="007D66F5"/>
    <w:rsid w:val="007E31A8"/>
    <w:rsid w:val="007E5E8A"/>
    <w:rsid w:val="007F11D8"/>
    <w:rsid w:val="007F1880"/>
    <w:rsid w:val="00801E7D"/>
    <w:rsid w:val="008028AF"/>
    <w:rsid w:val="00805735"/>
    <w:rsid w:val="00807BC5"/>
    <w:rsid w:val="00807BFF"/>
    <w:rsid w:val="00826D35"/>
    <w:rsid w:val="0082752B"/>
    <w:rsid w:val="00832788"/>
    <w:rsid w:val="008367DA"/>
    <w:rsid w:val="00840C53"/>
    <w:rsid w:val="008415B3"/>
    <w:rsid w:val="00841E10"/>
    <w:rsid w:val="00846D13"/>
    <w:rsid w:val="00851137"/>
    <w:rsid w:val="00852D43"/>
    <w:rsid w:val="0085335B"/>
    <w:rsid w:val="00857396"/>
    <w:rsid w:val="00860237"/>
    <w:rsid w:val="008619DB"/>
    <w:rsid w:val="00866436"/>
    <w:rsid w:val="00874376"/>
    <w:rsid w:val="00876CDE"/>
    <w:rsid w:val="00877F9C"/>
    <w:rsid w:val="00887D29"/>
    <w:rsid w:val="00887DEB"/>
    <w:rsid w:val="008901CD"/>
    <w:rsid w:val="0089115F"/>
    <w:rsid w:val="00896F28"/>
    <w:rsid w:val="008A59CD"/>
    <w:rsid w:val="008B08B4"/>
    <w:rsid w:val="008B3813"/>
    <w:rsid w:val="008B6B02"/>
    <w:rsid w:val="008B6B85"/>
    <w:rsid w:val="008C24C9"/>
    <w:rsid w:val="008C345F"/>
    <w:rsid w:val="008D175A"/>
    <w:rsid w:val="008D2CB3"/>
    <w:rsid w:val="008D75A0"/>
    <w:rsid w:val="008E0D5D"/>
    <w:rsid w:val="008E21BE"/>
    <w:rsid w:val="008E5B8A"/>
    <w:rsid w:val="008E5CBE"/>
    <w:rsid w:val="008E6B44"/>
    <w:rsid w:val="008F3730"/>
    <w:rsid w:val="008F49A6"/>
    <w:rsid w:val="008F7D43"/>
    <w:rsid w:val="009031A7"/>
    <w:rsid w:val="00907789"/>
    <w:rsid w:val="00914EF2"/>
    <w:rsid w:val="009204FD"/>
    <w:rsid w:val="00930CB5"/>
    <w:rsid w:val="00932ED2"/>
    <w:rsid w:val="009378CE"/>
    <w:rsid w:val="00940036"/>
    <w:rsid w:val="00940908"/>
    <w:rsid w:val="009447CD"/>
    <w:rsid w:val="00944FE3"/>
    <w:rsid w:val="00952DAB"/>
    <w:rsid w:val="00953E25"/>
    <w:rsid w:val="00956381"/>
    <w:rsid w:val="0095756A"/>
    <w:rsid w:val="009624BF"/>
    <w:rsid w:val="009629E9"/>
    <w:rsid w:val="00973C0E"/>
    <w:rsid w:val="009811C1"/>
    <w:rsid w:val="0098416A"/>
    <w:rsid w:val="009901C6"/>
    <w:rsid w:val="009A4B69"/>
    <w:rsid w:val="009B0E43"/>
    <w:rsid w:val="009C4D9A"/>
    <w:rsid w:val="009C5867"/>
    <w:rsid w:val="009D55FC"/>
    <w:rsid w:val="009D7FBA"/>
    <w:rsid w:val="009E1D1D"/>
    <w:rsid w:val="009E4532"/>
    <w:rsid w:val="009E6968"/>
    <w:rsid w:val="009E7157"/>
    <w:rsid w:val="009F388D"/>
    <w:rsid w:val="009F7685"/>
    <w:rsid w:val="00A0598D"/>
    <w:rsid w:val="00A1215F"/>
    <w:rsid w:val="00A12E36"/>
    <w:rsid w:val="00A1358A"/>
    <w:rsid w:val="00A16B40"/>
    <w:rsid w:val="00A1725D"/>
    <w:rsid w:val="00A20F5A"/>
    <w:rsid w:val="00A264E2"/>
    <w:rsid w:val="00A300AE"/>
    <w:rsid w:val="00A332F2"/>
    <w:rsid w:val="00A47E7B"/>
    <w:rsid w:val="00A543A4"/>
    <w:rsid w:val="00A54F1B"/>
    <w:rsid w:val="00A62BB0"/>
    <w:rsid w:val="00A62DDB"/>
    <w:rsid w:val="00A6486F"/>
    <w:rsid w:val="00A71283"/>
    <w:rsid w:val="00A72347"/>
    <w:rsid w:val="00A740B1"/>
    <w:rsid w:val="00A76486"/>
    <w:rsid w:val="00A77DB4"/>
    <w:rsid w:val="00A809AF"/>
    <w:rsid w:val="00A83B81"/>
    <w:rsid w:val="00A85D98"/>
    <w:rsid w:val="00A87127"/>
    <w:rsid w:val="00A8771B"/>
    <w:rsid w:val="00A94F3A"/>
    <w:rsid w:val="00A9585C"/>
    <w:rsid w:val="00A96A47"/>
    <w:rsid w:val="00AA379F"/>
    <w:rsid w:val="00AA7C53"/>
    <w:rsid w:val="00AB1EF6"/>
    <w:rsid w:val="00AB7A89"/>
    <w:rsid w:val="00AD08CA"/>
    <w:rsid w:val="00AD1287"/>
    <w:rsid w:val="00AD12AA"/>
    <w:rsid w:val="00AD79E7"/>
    <w:rsid w:val="00AD7EA4"/>
    <w:rsid w:val="00AE12D6"/>
    <w:rsid w:val="00AE12E8"/>
    <w:rsid w:val="00AE3972"/>
    <w:rsid w:val="00AF457A"/>
    <w:rsid w:val="00AF568D"/>
    <w:rsid w:val="00AF7884"/>
    <w:rsid w:val="00B00864"/>
    <w:rsid w:val="00B139ED"/>
    <w:rsid w:val="00B141D7"/>
    <w:rsid w:val="00B1596E"/>
    <w:rsid w:val="00B2001D"/>
    <w:rsid w:val="00B2269E"/>
    <w:rsid w:val="00B23F61"/>
    <w:rsid w:val="00B27A50"/>
    <w:rsid w:val="00B30EF5"/>
    <w:rsid w:val="00B370C2"/>
    <w:rsid w:val="00B46847"/>
    <w:rsid w:val="00B47CF3"/>
    <w:rsid w:val="00B509C6"/>
    <w:rsid w:val="00B5274D"/>
    <w:rsid w:val="00B56094"/>
    <w:rsid w:val="00B56ABE"/>
    <w:rsid w:val="00B61CCD"/>
    <w:rsid w:val="00B71B7D"/>
    <w:rsid w:val="00B75671"/>
    <w:rsid w:val="00B76E5F"/>
    <w:rsid w:val="00B76ED1"/>
    <w:rsid w:val="00B809EB"/>
    <w:rsid w:val="00B8527F"/>
    <w:rsid w:val="00B97746"/>
    <w:rsid w:val="00BA59BF"/>
    <w:rsid w:val="00BA7A02"/>
    <w:rsid w:val="00BB1C65"/>
    <w:rsid w:val="00BB5E3C"/>
    <w:rsid w:val="00BB616B"/>
    <w:rsid w:val="00BB7791"/>
    <w:rsid w:val="00BC7E61"/>
    <w:rsid w:val="00BD20E9"/>
    <w:rsid w:val="00BE4CEC"/>
    <w:rsid w:val="00BE6228"/>
    <w:rsid w:val="00BE6DED"/>
    <w:rsid w:val="00BE7B43"/>
    <w:rsid w:val="00BF7A9C"/>
    <w:rsid w:val="00BF7B5E"/>
    <w:rsid w:val="00C00C48"/>
    <w:rsid w:val="00C0151E"/>
    <w:rsid w:val="00C0336E"/>
    <w:rsid w:val="00C0562F"/>
    <w:rsid w:val="00C056E5"/>
    <w:rsid w:val="00C05EFE"/>
    <w:rsid w:val="00C06747"/>
    <w:rsid w:val="00C116BD"/>
    <w:rsid w:val="00C22C11"/>
    <w:rsid w:val="00C27B03"/>
    <w:rsid w:val="00C30D69"/>
    <w:rsid w:val="00C340D9"/>
    <w:rsid w:val="00C37D34"/>
    <w:rsid w:val="00C41C28"/>
    <w:rsid w:val="00C426ED"/>
    <w:rsid w:val="00C50E46"/>
    <w:rsid w:val="00C56040"/>
    <w:rsid w:val="00C56C48"/>
    <w:rsid w:val="00C61C1A"/>
    <w:rsid w:val="00C628D9"/>
    <w:rsid w:val="00C67273"/>
    <w:rsid w:val="00C70632"/>
    <w:rsid w:val="00C73AF2"/>
    <w:rsid w:val="00C771BB"/>
    <w:rsid w:val="00C81883"/>
    <w:rsid w:val="00C86276"/>
    <w:rsid w:val="00CB060E"/>
    <w:rsid w:val="00CB151E"/>
    <w:rsid w:val="00CB401F"/>
    <w:rsid w:val="00CC3BD6"/>
    <w:rsid w:val="00CC3E11"/>
    <w:rsid w:val="00CC48F3"/>
    <w:rsid w:val="00CC74D7"/>
    <w:rsid w:val="00CE09CD"/>
    <w:rsid w:val="00CE19D9"/>
    <w:rsid w:val="00CE1A7D"/>
    <w:rsid w:val="00CE6F11"/>
    <w:rsid w:val="00CF0613"/>
    <w:rsid w:val="00CF08AA"/>
    <w:rsid w:val="00CF5D78"/>
    <w:rsid w:val="00CF6DD3"/>
    <w:rsid w:val="00D10A85"/>
    <w:rsid w:val="00D14440"/>
    <w:rsid w:val="00D16C91"/>
    <w:rsid w:val="00D26C3A"/>
    <w:rsid w:val="00D34666"/>
    <w:rsid w:val="00D376B2"/>
    <w:rsid w:val="00D473DB"/>
    <w:rsid w:val="00D51F24"/>
    <w:rsid w:val="00D60BBC"/>
    <w:rsid w:val="00D619CD"/>
    <w:rsid w:val="00D76E4B"/>
    <w:rsid w:val="00D77473"/>
    <w:rsid w:val="00D81BB1"/>
    <w:rsid w:val="00D824CC"/>
    <w:rsid w:val="00D8384C"/>
    <w:rsid w:val="00D84D4C"/>
    <w:rsid w:val="00D86A1A"/>
    <w:rsid w:val="00D86AA6"/>
    <w:rsid w:val="00D93FE6"/>
    <w:rsid w:val="00D94AB7"/>
    <w:rsid w:val="00D97868"/>
    <w:rsid w:val="00DA0D80"/>
    <w:rsid w:val="00DA69F2"/>
    <w:rsid w:val="00DB33E9"/>
    <w:rsid w:val="00DB48B8"/>
    <w:rsid w:val="00DC4BDA"/>
    <w:rsid w:val="00DD074B"/>
    <w:rsid w:val="00DD36C3"/>
    <w:rsid w:val="00DD6934"/>
    <w:rsid w:val="00DD6948"/>
    <w:rsid w:val="00DE1F68"/>
    <w:rsid w:val="00DE2A9C"/>
    <w:rsid w:val="00DF1C90"/>
    <w:rsid w:val="00DF1E4B"/>
    <w:rsid w:val="00DF5CAC"/>
    <w:rsid w:val="00DF6B31"/>
    <w:rsid w:val="00E00334"/>
    <w:rsid w:val="00E00C30"/>
    <w:rsid w:val="00E139BF"/>
    <w:rsid w:val="00E22664"/>
    <w:rsid w:val="00E2514A"/>
    <w:rsid w:val="00E314D6"/>
    <w:rsid w:val="00E3235D"/>
    <w:rsid w:val="00E402EF"/>
    <w:rsid w:val="00E45566"/>
    <w:rsid w:val="00E5280C"/>
    <w:rsid w:val="00E538D8"/>
    <w:rsid w:val="00E61B0C"/>
    <w:rsid w:val="00E61C7E"/>
    <w:rsid w:val="00E62C40"/>
    <w:rsid w:val="00E64032"/>
    <w:rsid w:val="00E640E5"/>
    <w:rsid w:val="00E70C4A"/>
    <w:rsid w:val="00E83EBF"/>
    <w:rsid w:val="00E85703"/>
    <w:rsid w:val="00E86684"/>
    <w:rsid w:val="00E90505"/>
    <w:rsid w:val="00E91936"/>
    <w:rsid w:val="00E92BA2"/>
    <w:rsid w:val="00E96018"/>
    <w:rsid w:val="00E963D3"/>
    <w:rsid w:val="00E97521"/>
    <w:rsid w:val="00EA2F67"/>
    <w:rsid w:val="00EA4CA8"/>
    <w:rsid w:val="00EA5AA0"/>
    <w:rsid w:val="00EA6674"/>
    <w:rsid w:val="00EB1954"/>
    <w:rsid w:val="00EB1A4A"/>
    <w:rsid w:val="00EB1DB0"/>
    <w:rsid w:val="00EB2D98"/>
    <w:rsid w:val="00EB30FF"/>
    <w:rsid w:val="00EB7725"/>
    <w:rsid w:val="00EC5356"/>
    <w:rsid w:val="00EC640F"/>
    <w:rsid w:val="00EC6BC6"/>
    <w:rsid w:val="00ED247C"/>
    <w:rsid w:val="00ED2E2A"/>
    <w:rsid w:val="00ED3A56"/>
    <w:rsid w:val="00ED40E4"/>
    <w:rsid w:val="00ED4DFF"/>
    <w:rsid w:val="00ED69DB"/>
    <w:rsid w:val="00EE030E"/>
    <w:rsid w:val="00EE0D8E"/>
    <w:rsid w:val="00EE22D9"/>
    <w:rsid w:val="00EE36B9"/>
    <w:rsid w:val="00EE4FFD"/>
    <w:rsid w:val="00EE5EC1"/>
    <w:rsid w:val="00EF2D7D"/>
    <w:rsid w:val="00EF706C"/>
    <w:rsid w:val="00F01AD5"/>
    <w:rsid w:val="00F02203"/>
    <w:rsid w:val="00F0790B"/>
    <w:rsid w:val="00F13F8D"/>
    <w:rsid w:val="00F14A09"/>
    <w:rsid w:val="00F2248E"/>
    <w:rsid w:val="00F26CD4"/>
    <w:rsid w:val="00F276BF"/>
    <w:rsid w:val="00F277C8"/>
    <w:rsid w:val="00F27C68"/>
    <w:rsid w:val="00F416C2"/>
    <w:rsid w:val="00F42212"/>
    <w:rsid w:val="00F42DF7"/>
    <w:rsid w:val="00F44E18"/>
    <w:rsid w:val="00F5358B"/>
    <w:rsid w:val="00F5469A"/>
    <w:rsid w:val="00F60851"/>
    <w:rsid w:val="00F633F1"/>
    <w:rsid w:val="00F6385D"/>
    <w:rsid w:val="00F65147"/>
    <w:rsid w:val="00F65C64"/>
    <w:rsid w:val="00F70BC6"/>
    <w:rsid w:val="00F715D0"/>
    <w:rsid w:val="00F806B2"/>
    <w:rsid w:val="00F83C66"/>
    <w:rsid w:val="00F9008C"/>
    <w:rsid w:val="00F901A5"/>
    <w:rsid w:val="00FA4436"/>
    <w:rsid w:val="00FA6FB2"/>
    <w:rsid w:val="00FB1122"/>
    <w:rsid w:val="00FB2945"/>
    <w:rsid w:val="00FB7869"/>
    <w:rsid w:val="00FC47ED"/>
    <w:rsid w:val="00FC4ABD"/>
    <w:rsid w:val="00FC4AC1"/>
    <w:rsid w:val="00FD1FB4"/>
    <w:rsid w:val="00FD2FA3"/>
    <w:rsid w:val="00FE3CB9"/>
    <w:rsid w:val="00FE6C02"/>
    <w:rsid w:val="00FE73CD"/>
    <w:rsid w:val="00FF0456"/>
    <w:rsid w:val="00FF2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0B19AC"/>
  <w15:chartTrackingRefBased/>
  <w15:docId w15:val="{EDBC1695-FA02-4B98-82CA-C3C9729D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D7D"/>
    <w:pPr>
      <w:tabs>
        <w:tab w:val="center" w:pos="4252"/>
        <w:tab w:val="right" w:pos="8504"/>
      </w:tabs>
      <w:snapToGrid w:val="0"/>
    </w:pPr>
  </w:style>
  <w:style w:type="character" w:customStyle="1" w:styleId="a4">
    <w:name w:val="ヘッダー (文字)"/>
    <w:basedOn w:val="a0"/>
    <w:link w:val="a3"/>
    <w:uiPriority w:val="99"/>
    <w:rsid w:val="00EF2D7D"/>
  </w:style>
  <w:style w:type="paragraph" w:styleId="a5">
    <w:name w:val="footer"/>
    <w:basedOn w:val="a"/>
    <w:link w:val="a6"/>
    <w:uiPriority w:val="99"/>
    <w:unhideWhenUsed/>
    <w:rsid w:val="00EF2D7D"/>
    <w:pPr>
      <w:tabs>
        <w:tab w:val="center" w:pos="4252"/>
        <w:tab w:val="right" w:pos="8504"/>
      </w:tabs>
      <w:snapToGrid w:val="0"/>
    </w:pPr>
  </w:style>
  <w:style w:type="character" w:customStyle="1" w:styleId="a6">
    <w:name w:val="フッター (文字)"/>
    <w:basedOn w:val="a0"/>
    <w:link w:val="a5"/>
    <w:uiPriority w:val="99"/>
    <w:rsid w:val="00EF2D7D"/>
  </w:style>
  <w:style w:type="table" w:styleId="a7">
    <w:name w:val="Table Grid"/>
    <w:basedOn w:val="a1"/>
    <w:uiPriority w:val="39"/>
    <w:rsid w:val="00860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482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E12E8"/>
    <w:pPr>
      <w:ind w:leftChars="400" w:left="840"/>
    </w:pPr>
  </w:style>
  <w:style w:type="paragraph" w:styleId="a9">
    <w:name w:val="Balloon Text"/>
    <w:basedOn w:val="a"/>
    <w:link w:val="aa"/>
    <w:uiPriority w:val="99"/>
    <w:semiHidden/>
    <w:unhideWhenUsed/>
    <w:rsid w:val="008E5C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5CBE"/>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0598D"/>
    <w:pPr>
      <w:jc w:val="center"/>
    </w:pPr>
    <w:rPr>
      <w:rFonts w:ascii="ＭＳ 明朝" w:eastAsia="ＭＳ 明朝" w:hAnsi="ＭＳ 明朝" w:cs="Times New Roman"/>
      <w:color w:val="FF0000"/>
      <w:szCs w:val="21"/>
      <w:lang w:val="x-none"/>
    </w:rPr>
  </w:style>
  <w:style w:type="character" w:customStyle="1" w:styleId="ac">
    <w:name w:val="記 (文字)"/>
    <w:basedOn w:val="a0"/>
    <w:link w:val="ab"/>
    <w:uiPriority w:val="99"/>
    <w:rsid w:val="00A0598D"/>
    <w:rPr>
      <w:rFonts w:ascii="ＭＳ 明朝" w:eastAsia="ＭＳ 明朝" w:hAnsi="ＭＳ 明朝" w:cs="Times New Roman"/>
      <w:color w:val="FF0000"/>
      <w:szCs w:val="21"/>
      <w:lang w:val="x-none"/>
    </w:rPr>
  </w:style>
  <w:style w:type="table" w:customStyle="1" w:styleId="2">
    <w:name w:val="表 (格子)2"/>
    <w:basedOn w:val="a1"/>
    <w:next w:val="a7"/>
    <w:uiPriority w:val="39"/>
    <w:rsid w:val="0074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Grid Table 1 Light"/>
    <w:basedOn w:val="a1"/>
    <w:uiPriority w:val="46"/>
    <w:rsid w:val="009E696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d">
    <w:name w:val="annotation reference"/>
    <w:basedOn w:val="a0"/>
    <w:uiPriority w:val="99"/>
    <w:semiHidden/>
    <w:unhideWhenUsed/>
    <w:rsid w:val="009E6968"/>
    <w:rPr>
      <w:sz w:val="18"/>
      <w:szCs w:val="18"/>
    </w:rPr>
  </w:style>
  <w:style w:type="paragraph" w:styleId="ae">
    <w:name w:val="annotation text"/>
    <w:basedOn w:val="a"/>
    <w:link w:val="af"/>
    <w:uiPriority w:val="99"/>
    <w:semiHidden/>
    <w:unhideWhenUsed/>
    <w:rsid w:val="009E6968"/>
    <w:pPr>
      <w:jc w:val="left"/>
    </w:pPr>
  </w:style>
  <w:style w:type="character" w:customStyle="1" w:styleId="af">
    <w:name w:val="コメント文字列 (文字)"/>
    <w:basedOn w:val="a0"/>
    <w:link w:val="ae"/>
    <w:uiPriority w:val="99"/>
    <w:semiHidden/>
    <w:rsid w:val="009E6968"/>
  </w:style>
  <w:style w:type="paragraph" w:styleId="af0">
    <w:name w:val="annotation subject"/>
    <w:basedOn w:val="ae"/>
    <w:next w:val="ae"/>
    <w:link w:val="af1"/>
    <w:uiPriority w:val="99"/>
    <w:semiHidden/>
    <w:unhideWhenUsed/>
    <w:rsid w:val="009E6968"/>
    <w:rPr>
      <w:b/>
      <w:bCs/>
    </w:rPr>
  </w:style>
  <w:style w:type="character" w:customStyle="1" w:styleId="af1">
    <w:name w:val="コメント内容 (文字)"/>
    <w:basedOn w:val="af"/>
    <w:link w:val="af0"/>
    <w:uiPriority w:val="99"/>
    <w:semiHidden/>
    <w:rsid w:val="009E6968"/>
    <w:rPr>
      <w:b/>
      <w:bCs/>
    </w:rPr>
  </w:style>
  <w:style w:type="paragraph" w:styleId="af2">
    <w:name w:val="Revision"/>
    <w:hidden/>
    <w:uiPriority w:val="99"/>
    <w:semiHidden/>
    <w:rsid w:val="00F5358B"/>
  </w:style>
  <w:style w:type="paragraph" w:customStyle="1" w:styleId="Default">
    <w:name w:val="Default"/>
    <w:rsid w:val="000002AE"/>
    <w:pPr>
      <w:widowControl w:val="0"/>
      <w:autoSpaceDE w:val="0"/>
      <w:autoSpaceDN w:val="0"/>
      <w:adjustRightInd w:val="0"/>
    </w:pPr>
    <w:rPr>
      <w:rFonts w:ascii="ＭＳ 明朝" w:eastAsia="ＭＳ 明朝" w:cs="ＭＳ 明朝"/>
      <w:color w:val="000000"/>
      <w:kern w:val="0"/>
      <w:sz w:val="24"/>
      <w:szCs w:val="24"/>
    </w:rPr>
  </w:style>
  <w:style w:type="paragraph" w:customStyle="1" w:styleId="af3">
    <w:name w:val="一太郎"/>
    <w:rsid w:val="001926EB"/>
    <w:pPr>
      <w:widowControl w:val="0"/>
      <w:wordWrap w:val="0"/>
      <w:autoSpaceDE w:val="0"/>
      <w:autoSpaceDN w:val="0"/>
      <w:adjustRightInd w:val="0"/>
      <w:spacing w:line="373" w:lineRule="exact"/>
      <w:jc w:val="both"/>
    </w:pPr>
    <w:rPr>
      <w:rFonts w:ascii="Century" w:eastAsia="ＭＳ 明朝" w:hAnsi="Century" w:cs="ＭＳ 明朝"/>
      <w:kern w:val="0"/>
      <w:szCs w:val="21"/>
    </w:rPr>
  </w:style>
  <w:style w:type="paragraph" w:styleId="af4">
    <w:name w:val="Body Text"/>
    <w:basedOn w:val="a"/>
    <w:link w:val="af5"/>
    <w:uiPriority w:val="99"/>
    <w:unhideWhenUsed/>
    <w:rsid w:val="005E6D95"/>
    <w:rPr>
      <w:rFonts w:ascii="Century" w:eastAsia="ＭＳ 明朝" w:hAnsi="Century" w:cs="Times New Roman"/>
    </w:rPr>
  </w:style>
  <w:style w:type="character" w:customStyle="1" w:styleId="af5">
    <w:name w:val="本文 (文字)"/>
    <w:basedOn w:val="a0"/>
    <w:link w:val="af4"/>
    <w:uiPriority w:val="99"/>
    <w:rsid w:val="005E6D9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0848">
      <w:bodyDiv w:val="1"/>
      <w:marLeft w:val="0"/>
      <w:marRight w:val="0"/>
      <w:marTop w:val="0"/>
      <w:marBottom w:val="0"/>
      <w:divBdr>
        <w:top w:val="none" w:sz="0" w:space="0" w:color="auto"/>
        <w:left w:val="none" w:sz="0" w:space="0" w:color="auto"/>
        <w:bottom w:val="none" w:sz="0" w:space="0" w:color="auto"/>
        <w:right w:val="none" w:sz="0" w:space="0" w:color="auto"/>
      </w:divBdr>
    </w:div>
    <w:div w:id="257101802">
      <w:bodyDiv w:val="1"/>
      <w:marLeft w:val="0"/>
      <w:marRight w:val="0"/>
      <w:marTop w:val="0"/>
      <w:marBottom w:val="0"/>
      <w:divBdr>
        <w:top w:val="none" w:sz="0" w:space="0" w:color="auto"/>
        <w:left w:val="none" w:sz="0" w:space="0" w:color="auto"/>
        <w:bottom w:val="none" w:sz="0" w:space="0" w:color="auto"/>
        <w:right w:val="none" w:sz="0" w:space="0" w:color="auto"/>
      </w:divBdr>
    </w:div>
    <w:div w:id="276959056">
      <w:bodyDiv w:val="1"/>
      <w:marLeft w:val="0"/>
      <w:marRight w:val="0"/>
      <w:marTop w:val="0"/>
      <w:marBottom w:val="0"/>
      <w:divBdr>
        <w:top w:val="none" w:sz="0" w:space="0" w:color="auto"/>
        <w:left w:val="none" w:sz="0" w:space="0" w:color="auto"/>
        <w:bottom w:val="none" w:sz="0" w:space="0" w:color="auto"/>
        <w:right w:val="none" w:sz="0" w:space="0" w:color="auto"/>
      </w:divBdr>
    </w:div>
    <w:div w:id="486632888">
      <w:bodyDiv w:val="1"/>
      <w:marLeft w:val="0"/>
      <w:marRight w:val="0"/>
      <w:marTop w:val="0"/>
      <w:marBottom w:val="0"/>
      <w:divBdr>
        <w:top w:val="none" w:sz="0" w:space="0" w:color="auto"/>
        <w:left w:val="none" w:sz="0" w:space="0" w:color="auto"/>
        <w:bottom w:val="none" w:sz="0" w:space="0" w:color="auto"/>
        <w:right w:val="none" w:sz="0" w:space="0" w:color="auto"/>
      </w:divBdr>
    </w:div>
    <w:div w:id="571045432">
      <w:bodyDiv w:val="1"/>
      <w:marLeft w:val="0"/>
      <w:marRight w:val="0"/>
      <w:marTop w:val="0"/>
      <w:marBottom w:val="0"/>
      <w:divBdr>
        <w:top w:val="none" w:sz="0" w:space="0" w:color="auto"/>
        <w:left w:val="none" w:sz="0" w:space="0" w:color="auto"/>
        <w:bottom w:val="none" w:sz="0" w:space="0" w:color="auto"/>
        <w:right w:val="none" w:sz="0" w:space="0" w:color="auto"/>
      </w:divBdr>
    </w:div>
    <w:div w:id="584149377">
      <w:bodyDiv w:val="1"/>
      <w:marLeft w:val="0"/>
      <w:marRight w:val="0"/>
      <w:marTop w:val="0"/>
      <w:marBottom w:val="0"/>
      <w:divBdr>
        <w:top w:val="none" w:sz="0" w:space="0" w:color="auto"/>
        <w:left w:val="none" w:sz="0" w:space="0" w:color="auto"/>
        <w:bottom w:val="none" w:sz="0" w:space="0" w:color="auto"/>
        <w:right w:val="none" w:sz="0" w:space="0" w:color="auto"/>
      </w:divBdr>
    </w:div>
    <w:div w:id="702176068">
      <w:bodyDiv w:val="1"/>
      <w:marLeft w:val="0"/>
      <w:marRight w:val="0"/>
      <w:marTop w:val="0"/>
      <w:marBottom w:val="0"/>
      <w:divBdr>
        <w:top w:val="none" w:sz="0" w:space="0" w:color="auto"/>
        <w:left w:val="none" w:sz="0" w:space="0" w:color="auto"/>
        <w:bottom w:val="none" w:sz="0" w:space="0" w:color="auto"/>
        <w:right w:val="none" w:sz="0" w:space="0" w:color="auto"/>
      </w:divBdr>
    </w:div>
    <w:div w:id="739836055">
      <w:bodyDiv w:val="1"/>
      <w:marLeft w:val="0"/>
      <w:marRight w:val="0"/>
      <w:marTop w:val="0"/>
      <w:marBottom w:val="0"/>
      <w:divBdr>
        <w:top w:val="none" w:sz="0" w:space="0" w:color="auto"/>
        <w:left w:val="none" w:sz="0" w:space="0" w:color="auto"/>
        <w:bottom w:val="none" w:sz="0" w:space="0" w:color="auto"/>
        <w:right w:val="none" w:sz="0" w:space="0" w:color="auto"/>
      </w:divBdr>
    </w:div>
    <w:div w:id="1053622303">
      <w:bodyDiv w:val="1"/>
      <w:marLeft w:val="0"/>
      <w:marRight w:val="0"/>
      <w:marTop w:val="0"/>
      <w:marBottom w:val="0"/>
      <w:divBdr>
        <w:top w:val="none" w:sz="0" w:space="0" w:color="auto"/>
        <w:left w:val="none" w:sz="0" w:space="0" w:color="auto"/>
        <w:bottom w:val="none" w:sz="0" w:space="0" w:color="auto"/>
        <w:right w:val="none" w:sz="0" w:space="0" w:color="auto"/>
      </w:divBdr>
    </w:div>
    <w:div w:id="1215043999">
      <w:bodyDiv w:val="1"/>
      <w:marLeft w:val="0"/>
      <w:marRight w:val="0"/>
      <w:marTop w:val="0"/>
      <w:marBottom w:val="0"/>
      <w:divBdr>
        <w:top w:val="none" w:sz="0" w:space="0" w:color="auto"/>
        <w:left w:val="none" w:sz="0" w:space="0" w:color="auto"/>
        <w:bottom w:val="none" w:sz="0" w:space="0" w:color="auto"/>
        <w:right w:val="none" w:sz="0" w:space="0" w:color="auto"/>
      </w:divBdr>
    </w:div>
    <w:div w:id="1476145710">
      <w:bodyDiv w:val="1"/>
      <w:marLeft w:val="0"/>
      <w:marRight w:val="0"/>
      <w:marTop w:val="0"/>
      <w:marBottom w:val="0"/>
      <w:divBdr>
        <w:top w:val="none" w:sz="0" w:space="0" w:color="auto"/>
        <w:left w:val="none" w:sz="0" w:space="0" w:color="auto"/>
        <w:bottom w:val="none" w:sz="0" w:space="0" w:color="auto"/>
        <w:right w:val="none" w:sz="0" w:space="0" w:color="auto"/>
      </w:divBdr>
    </w:div>
    <w:div w:id="1723015726">
      <w:bodyDiv w:val="1"/>
      <w:marLeft w:val="0"/>
      <w:marRight w:val="0"/>
      <w:marTop w:val="0"/>
      <w:marBottom w:val="0"/>
      <w:divBdr>
        <w:top w:val="none" w:sz="0" w:space="0" w:color="auto"/>
        <w:left w:val="none" w:sz="0" w:space="0" w:color="auto"/>
        <w:bottom w:val="none" w:sz="0" w:space="0" w:color="auto"/>
        <w:right w:val="none" w:sz="0" w:space="0" w:color="auto"/>
      </w:divBdr>
    </w:div>
    <w:div w:id="1789934594">
      <w:bodyDiv w:val="1"/>
      <w:marLeft w:val="0"/>
      <w:marRight w:val="0"/>
      <w:marTop w:val="0"/>
      <w:marBottom w:val="0"/>
      <w:divBdr>
        <w:top w:val="none" w:sz="0" w:space="0" w:color="auto"/>
        <w:left w:val="none" w:sz="0" w:space="0" w:color="auto"/>
        <w:bottom w:val="none" w:sz="0" w:space="0" w:color="auto"/>
        <w:right w:val="none" w:sz="0" w:space="0" w:color="auto"/>
      </w:divBdr>
    </w:div>
    <w:div w:id="1842693520">
      <w:bodyDiv w:val="1"/>
      <w:marLeft w:val="0"/>
      <w:marRight w:val="0"/>
      <w:marTop w:val="0"/>
      <w:marBottom w:val="0"/>
      <w:divBdr>
        <w:top w:val="none" w:sz="0" w:space="0" w:color="auto"/>
        <w:left w:val="none" w:sz="0" w:space="0" w:color="auto"/>
        <w:bottom w:val="none" w:sz="0" w:space="0" w:color="auto"/>
        <w:right w:val="none" w:sz="0" w:space="0" w:color="auto"/>
      </w:divBdr>
    </w:div>
    <w:div w:id="192205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413</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八山　雄太（経営支援課）</dc:creator>
  <cp:keywords/>
  <dc:description/>
  <cp:lastModifiedBy>eguchi</cp:lastModifiedBy>
  <cp:revision>7</cp:revision>
  <cp:lastPrinted>2023-06-30T04:03:00Z</cp:lastPrinted>
  <dcterms:created xsi:type="dcterms:W3CDTF">2023-07-14T04:29:00Z</dcterms:created>
  <dcterms:modified xsi:type="dcterms:W3CDTF">2023-07-26T03:06:00Z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